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10E1B" w:rsidRDefault="00610E1B" w:rsidP="00E22802">
      <w:pPr>
        <w:pStyle w:val="Normln1"/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B66745" w:rsidRDefault="00E22802" w:rsidP="00D028A7">
      <w:pPr>
        <w:pStyle w:val="Normln1"/>
        <w:pBdr>
          <w:bottom w:val="single" w:sz="6" w:space="1" w:color="auto"/>
        </w:pBd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</w:t>
      </w:r>
    </w:p>
    <w:p w:rsidR="00B66745" w:rsidRPr="00B66745" w:rsidRDefault="00B66745" w:rsidP="00B66745"/>
    <w:p w:rsidR="00B66745" w:rsidRDefault="00B66745" w:rsidP="00B66745"/>
    <w:p w:rsidR="007A7E17" w:rsidRDefault="007A7E17" w:rsidP="00B66745"/>
    <w:p w:rsidR="007A7E17" w:rsidRDefault="007A7E17" w:rsidP="00B66745"/>
    <w:p w:rsidR="007A7E17" w:rsidRDefault="007A7E17" w:rsidP="00B66745"/>
    <w:p w:rsidR="007A7E17" w:rsidRDefault="007A7E17" w:rsidP="007A7E17">
      <w:pPr>
        <w:jc w:val="center"/>
        <w:rPr>
          <w:b/>
          <w:bCs/>
          <w:sz w:val="36"/>
          <w:szCs w:val="36"/>
        </w:rPr>
      </w:pPr>
    </w:p>
    <w:p w:rsidR="007A7E17" w:rsidRDefault="007A7E17" w:rsidP="007A7E17">
      <w:pPr>
        <w:jc w:val="center"/>
        <w:rPr>
          <w:b/>
          <w:bCs/>
          <w:sz w:val="36"/>
          <w:szCs w:val="36"/>
        </w:rPr>
      </w:pPr>
    </w:p>
    <w:p w:rsidR="007A7E17" w:rsidRDefault="007A7E17" w:rsidP="007A7E1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Plán výchovy a péče dětské skupiny </w:t>
      </w:r>
    </w:p>
    <w:p w:rsidR="007A7E17" w:rsidRDefault="007A7E17" w:rsidP="007A7E17">
      <w:pPr>
        <w:jc w:val="center"/>
        <w:rPr>
          <w:b/>
          <w:bCs/>
          <w:sz w:val="36"/>
          <w:szCs w:val="36"/>
        </w:rPr>
      </w:pPr>
    </w:p>
    <w:p w:rsidR="007A7E17" w:rsidRDefault="007A7E17" w:rsidP="007A7E17">
      <w:pPr>
        <w:jc w:val="center"/>
      </w:pPr>
      <w:r>
        <w:rPr>
          <w:b/>
          <w:bCs/>
          <w:sz w:val="36"/>
          <w:szCs w:val="36"/>
        </w:rPr>
        <w:t>„PASTELKA“</w:t>
      </w:r>
    </w:p>
    <w:p w:rsidR="007A7E17" w:rsidRDefault="007A7E17" w:rsidP="00B66745"/>
    <w:p w:rsidR="007A7E17" w:rsidRDefault="007A7E17" w:rsidP="00B66745"/>
    <w:p w:rsidR="007A7E17" w:rsidRDefault="007A7E17" w:rsidP="00B66745"/>
    <w:p w:rsidR="007A7E17" w:rsidRDefault="007A7E17" w:rsidP="00B66745"/>
    <w:p w:rsidR="007A7E17" w:rsidRDefault="007A7E17" w:rsidP="00B66745"/>
    <w:p w:rsidR="00AA4FCC" w:rsidRDefault="007A7E17" w:rsidP="00AA4FCC">
      <w:pPr>
        <w:pStyle w:val="Default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3810</wp:posOffset>
            </wp:positionV>
            <wp:extent cx="5810249" cy="3718560"/>
            <wp:effectExtent l="0" t="0" r="635" b="0"/>
            <wp:wrapNone/>
            <wp:docPr id="4" name="obrázek 2" descr="VÃ½sledek obrÃ¡zku pro dÄti kreslenÃ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Ã½sledek obrÃ¡zku pro dÄti kreslenÃ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49" cy="371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7E17" w:rsidRDefault="007A7E17" w:rsidP="00AA4FCC">
      <w:pPr>
        <w:pStyle w:val="Default"/>
      </w:pPr>
    </w:p>
    <w:p w:rsidR="007A7E17" w:rsidRDefault="007A7E17" w:rsidP="00AA4FCC">
      <w:pPr>
        <w:pStyle w:val="Default"/>
      </w:pPr>
    </w:p>
    <w:p w:rsidR="007A7E17" w:rsidRDefault="007A7E17" w:rsidP="00AA4FCC">
      <w:pPr>
        <w:pStyle w:val="Default"/>
      </w:pPr>
    </w:p>
    <w:p w:rsidR="007A7E17" w:rsidRDefault="007A7E17" w:rsidP="00AA4FCC">
      <w:pPr>
        <w:pStyle w:val="Default"/>
      </w:pPr>
    </w:p>
    <w:p w:rsidR="007A7E17" w:rsidRDefault="007A7E17" w:rsidP="00AA4FCC">
      <w:pPr>
        <w:pStyle w:val="Default"/>
      </w:pPr>
    </w:p>
    <w:p w:rsidR="007A7E17" w:rsidRDefault="007A7E17" w:rsidP="00AA4FCC">
      <w:pPr>
        <w:pStyle w:val="Default"/>
      </w:pPr>
    </w:p>
    <w:p w:rsidR="007A7E17" w:rsidRDefault="007A7E17" w:rsidP="00AA4FCC">
      <w:pPr>
        <w:pStyle w:val="Default"/>
      </w:pPr>
    </w:p>
    <w:p w:rsidR="007A7E17" w:rsidRDefault="007A7E17" w:rsidP="00AA4FCC">
      <w:pPr>
        <w:pStyle w:val="Default"/>
      </w:pPr>
    </w:p>
    <w:p w:rsidR="007A7E17" w:rsidRDefault="007A7E17" w:rsidP="00AA4FCC">
      <w:pPr>
        <w:pStyle w:val="Default"/>
      </w:pPr>
    </w:p>
    <w:p w:rsidR="007A7E17" w:rsidRDefault="007A7E17" w:rsidP="00AA4FCC">
      <w:pPr>
        <w:pStyle w:val="Default"/>
      </w:pPr>
    </w:p>
    <w:p w:rsidR="007A7E17" w:rsidRDefault="007A7E17" w:rsidP="00AA4FCC">
      <w:pPr>
        <w:pStyle w:val="Default"/>
      </w:pPr>
    </w:p>
    <w:p w:rsidR="007A7E17" w:rsidRDefault="007A7E17" w:rsidP="00AA4FCC">
      <w:pPr>
        <w:pStyle w:val="Default"/>
      </w:pPr>
    </w:p>
    <w:p w:rsidR="007A7E17" w:rsidRDefault="007A7E17" w:rsidP="00AA4FCC">
      <w:pPr>
        <w:pStyle w:val="Default"/>
      </w:pPr>
    </w:p>
    <w:p w:rsidR="007A7E17" w:rsidRDefault="007A7E17" w:rsidP="00AA4FCC">
      <w:pPr>
        <w:pStyle w:val="Default"/>
      </w:pPr>
    </w:p>
    <w:p w:rsidR="007A7E17" w:rsidRDefault="007A7E17" w:rsidP="00AA4FCC">
      <w:pPr>
        <w:pStyle w:val="Default"/>
      </w:pPr>
    </w:p>
    <w:p w:rsidR="007A7E17" w:rsidRDefault="007A7E17" w:rsidP="00AA4FCC">
      <w:pPr>
        <w:pStyle w:val="Default"/>
      </w:pPr>
    </w:p>
    <w:p w:rsidR="007A7E17" w:rsidRDefault="007A7E17" w:rsidP="00AA4FCC">
      <w:pPr>
        <w:pStyle w:val="Default"/>
      </w:pPr>
    </w:p>
    <w:p w:rsidR="007A7E17" w:rsidRDefault="007A7E17" w:rsidP="00AA4FCC">
      <w:pPr>
        <w:pStyle w:val="Default"/>
      </w:pPr>
    </w:p>
    <w:p w:rsidR="007A7E17" w:rsidRDefault="007A7E17" w:rsidP="00AA4FCC">
      <w:pPr>
        <w:pStyle w:val="Default"/>
      </w:pPr>
    </w:p>
    <w:p w:rsidR="007A7E17" w:rsidRDefault="007A7E17" w:rsidP="00AA4FCC">
      <w:pPr>
        <w:pStyle w:val="Default"/>
      </w:pPr>
    </w:p>
    <w:p w:rsidR="007A7E17" w:rsidRDefault="007A7E17" w:rsidP="00AA4FCC">
      <w:pPr>
        <w:pStyle w:val="Default"/>
      </w:pPr>
    </w:p>
    <w:p w:rsidR="007A7E17" w:rsidRDefault="007A7E17" w:rsidP="00AA4FCC">
      <w:pPr>
        <w:pStyle w:val="Default"/>
      </w:pPr>
    </w:p>
    <w:p w:rsidR="007A7E17" w:rsidRDefault="007A7E17" w:rsidP="00AA4FCC">
      <w:pPr>
        <w:pStyle w:val="Default"/>
      </w:pPr>
    </w:p>
    <w:p w:rsidR="007A7E17" w:rsidRDefault="007A7E17" w:rsidP="00AA4FCC">
      <w:pPr>
        <w:pStyle w:val="Default"/>
      </w:pPr>
    </w:p>
    <w:p w:rsidR="007A7E17" w:rsidRDefault="007A7E17" w:rsidP="00AA4FCC">
      <w:pPr>
        <w:pStyle w:val="Default"/>
      </w:pPr>
    </w:p>
    <w:p w:rsidR="007A7E17" w:rsidRDefault="007A7E17" w:rsidP="00AA4FCC">
      <w:pPr>
        <w:pStyle w:val="Default"/>
      </w:pPr>
    </w:p>
    <w:p w:rsidR="007A7E17" w:rsidRDefault="007A7E17" w:rsidP="00AA4FCC">
      <w:pPr>
        <w:pStyle w:val="Default"/>
      </w:pPr>
    </w:p>
    <w:p w:rsidR="007A7E17" w:rsidRDefault="007A7E17" w:rsidP="00AA4FCC">
      <w:pPr>
        <w:pStyle w:val="Default"/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id w:val="-76415307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03ED2" w:rsidRDefault="00103ED2">
          <w:pPr>
            <w:pStyle w:val="Nadpisobsahu"/>
          </w:pPr>
          <w:r>
            <w:t>Obsah</w:t>
          </w:r>
        </w:p>
        <w:bookmarkStart w:id="0" w:name="_GoBack"/>
        <w:bookmarkEnd w:id="0"/>
        <w:p w:rsidR="009079A5" w:rsidRDefault="00103ED2">
          <w:pPr>
            <w:pStyle w:val="Obsah1"/>
            <w:tabs>
              <w:tab w:val="right" w:leader="dot" w:pos="974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119475025" w:history="1">
            <w:r w:rsidR="009079A5" w:rsidRPr="001D4526">
              <w:rPr>
                <w:rStyle w:val="Hypertextovodkaz"/>
                <w:noProof/>
              </w:rPr>
              <w:t>„JÁ A MŮJ SVĚT“</w:t>
            </w:r>
            <w:r w:rsidR="009079A5">
              <w:rPr>
                <w:noProof/>
                <w:webHidden/>
              </w:rPr>
              <w:tab/>
            </w:r>
            <w:r w:rsidR="009079A5">
              <w:rPr>
                <w:noProof/>
                <w:webHidden/>
              </w:rPr>
              <w:fldChar w:fldCharType="begin"/>
            </w:r>
            <w:r w:rsidR="009079A5">
              <w:rPr>
                <w:noProof/>
                <w:webHidden/>
              </w:rPr>
              <w:instrText xml:space="preserve"> PAGEREF _Toc119475025 \h </w:instrText>
            </w:r>
            <w:r w:rsidR="009079A5">
              <w:rPr>
                <w:noProof/>
                <w:webHidden/>
              </w:rPr>
            </w:r>
            <w:r w:rsidR="009079A5">
              <w:rPr>
                <w:noProof/>
                <w:webHidden/>
              </w:rPr>
              <w:fldChar w:fldCharType="separate"/>
            </w:r>
            <w:r w:rsidR="009079A5">
              <w:rPr>
                <w:noProof/>
                <w:webHidden/>
              </w:rPr>
              <w:t>2</w:t>
            </w:r>
            <w:r w:rsidR="009079A5">
              <w:rPr>
                <w:noProof/>
                <w:webHidden/>
              </w:rPr>
              <w:fldChar w:fldCharType="end"/>
            </w:r>
          </w:hyperlink>
        </w:p>
        <w:p w:rsidR="009079A5" w:rsidRDefault="009079A5">
          <w:pPr>
            <w:pStyle w:val="Obsah2"/>
            <w:tabs>
              <w:tab w:val="right" w:leader="dot" w:pos="974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19475026" w:history="1">
            <w:r w:rsidRPr="001D4526">
              <w:rPr>
                <w:rStyle w:val="Hypertextovodkaz"/>
                <w:noProof/>
              </w:rPr>
              <w:t>1. Obecná charakteristika plánu výchovy a péče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_Toc119475026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79A5" w:rsidRDefault="009079A5">
          <w:pPr>
            <w:pStyle w:val="Obsah2"/>
            <w:tabs>
              <w:tab w:val="right" w:leader="dot" w:pos="974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19475027" w:history="1">
            <w:r w:rsidRPr="001D4526">
              <w:rPr>
                <w:rStyle w:val="Hypertextovodkaz"/>
                <w:noProof/>
              </w:rPr>
              <w:t>2 Věkové složení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_Toc119475027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79A5" w:rsidRDefault="009079A5">
          <w:pPr>
            <w:pStyle w:val="Obsah2"/>
            <w:tabs>
              <w:tab w:val="right" w:leader="dot" w:pos="974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19475028" w:history="1">
            <w:r w:rsidRPr="001D4526">
              <w:rPr>
                <w:rStyle w:val="Hypertextovodkaz"/>
                <w:noProof/>
              </w:rPr>
              <w:t>3 Životospráva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_Toc119475028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79A5" w:rsidRDefault="009079A5">
          <w:pPr>
            <w:pStyle w:val="Obsah2"/>
            <w:tabs>
              <w:tab w:val="right" w:leader="dot" w:pos="974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19475029" w:history="1">
            <w:r w:rsidRPr="001D4526">
              <w:rPr>
                <w:rStyle w:val="Hypertextovodkaz"/>
                <w:noProof/>
              </w:rPr>
              <w:t>4 Děti se specifickými potřebami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_Toc119475029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79A5" w:rsidRDefault="009079A5">
          <w:pPr>
            <w:pStyle w:val="Obsah2"/>
            <w:tabs>
              <w:tab w:val="right" w:leader="dot" w:pos="974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19475030" w:history="1">
            <w:r w:rsidRPr="001D4526">
              <w:rPr>
                <w:rStyle w:val="Hypertextovodkaz"/>
                <w:noProof/>
              </w:rPr>
              <w:t>5 Metody výchovy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_Toc119475030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79A5" w:rsidRDefault="009079A5">
          <w:pPr>
            <w:pStyle w:val="Obsah3"/>
            <w:tabs>
              <w:tab w:val="right" w:leader="dot" w:pos="974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19475031" w:history="1">
            <w:r w:rsidRPr="001D4526">
              <w:rPr>
                <w:rStyle w:val="Hypertextovodkaz"/>
                <w:noProof/>
              </w:rPr>
              <w:t>5.1 Prožitkové učení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_Toc119475031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79A5" w:rsidRDefault="009079A5">
          <w:pPr>
            <w:pStyle w:val="Obsah3"/>
            <w:tabs>
              <w:tab w:val="right" w:leader="dot" w:pos="974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19475032" w:history="1">
            <w:r w:rsidRPr="001D4526">
              <w:rPr>
                <w:rStyle w:val="Hypertextovodkaz"/>
                <w:noProof/>
              </w:rPr>
              <w:t>5.2 Sociální učení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_Toc119475032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79A5" w:rsidRDefault="009079A5">
          <w:pPr>
            <w:pStyle w:val="Obsah3"/>
            <w:tabs>
              <w:tab w:val="right" w:leader="dot" w:pos="974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19475033" w:history="1">
            <w:r w:rsidRPr="001D4526">
              <w:rPr>
                <w:rStyle w:val="Hypertextovodkaz"/>
                <w:noProof/>
              </w:rPr>
              <w:t>5.3 Situační učení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_Toc119475033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79A5" w:rsidRDefault="009079A5">
          <w:pPr>
            <w:pStyle w:val="Obsah3"/>
            <w:tabs>
              <w:tab w:val="right" w:leader="dot" w:pos="974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19475034" w:history="1">
            <w:r w:rsidRPr="001D4526">
              <w:rPr>
                <w:rStyle w:val="Hypertextovodkaz"/>
                <w:noProof/>
              </w:rPr>
              <w:t>5.4 Kooperativní učení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_Toc119475034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79A5" w:rsidRDefault="009079A5">
          <w:pPr>
            <w:pStyle w:val="Obsah2"/>
            <w:tabs>
              <w:tab w:val="right" w:leader="dot" w:pos="974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19475035" w:history="1">
            <w:r w:rsidRPr="001D4526">
              <w:rPr>
                <w:rStyle w:val="Hypertextovodkaz"/>
                <w:noProof/>
              </w:rPr>
              <w:t>6 Klíčové kompetence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_Toc119475035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79A5" w:rsidRDefault="009079A5">
          <w:pPr>
            <w:pStyle w:val="Obsah3"/>
            <w:tabs>
              <w:tab w:val="right" w:leader="dot" w:pos="974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19475036" w:history="1">
            <w:r w:rsidRPr="001D4526">
              <w:rPr>
                <w:rStyle w:val="Hypertextovodkaz"/>
                <w:noProof/>
              </w:rPr>
              <w:t>6.1 Kompetence k učení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_Toc119475036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79A5" w:rsidRDefault="009079A5">
          <w:pPr>
            <w:pStyle w:val="Obsah3"/>
            <w:tabs>
              <w:tab w:val="right" w:leader="dot" w:pos="974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19475037" w:history="1">
            <w:r w:rsidRPr="001D4526">
              <w:rPr>
                <w:rStyle w:val="Hypertextovodkaz"/>
                <w:noProof/>
              </w:rPr>
              <w:t>6.2 Kompetence k řešení problémů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_Toc119475037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79A5" w:rsidRDefault="009079A5">
          <w:pPr>
            <w:pStyle w:val="Obsah3"/>
            <w:tabs>
              <w:tab w:val="right" w:leader="dot" w:pos="974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19475038" w:history="1">
            <w:r w:rsidRPr="001D4526">
              <w:rPr>
                <w:rStyle w:val="Hypertextovodkaz"/>
                <w:noProof/>
              </w:rPr>
              <w:t>6.3 Komunikativní kompetence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_Toc119475038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79A5" w:rsidRDefault="009079A5">
          <w:pPr>
            <w:pStyle w:val="Obsah3"/>
            <w:tabs>
              <w:tab w:val="right" w:leader="dot" w:pos="974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19475039" w:history="1">
            <w:r w:rsidRPr="001D4526">
              <w:rPr>
                <w:rStyle w:val="Hypertextovodkaz"/>
                <w:noProof/>
              </w:rPr>
              <w:t>6.4 Sociální a personální kompetence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_Toc119475039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79A5" w:rsidRDefault="009079A5">
          <w:pPr>
            <w:pStyle w:val="Obsah2"/>
            <w:tabs>
              <w:tab w:val="right" w:leader="dot" w:pos="974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19475040" w:history="1">
            <w:r w:rsidRPr="001D4526">
              <w:rPr>
                <w:rStyle w:val="Hypertextovodkaz"/>
                <w:noProof/>
              </w:rPr>
              <w:t>7 Výchova a péče, výchovné zásady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_Toc119475040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79A5" w:rsidRDefault="009079A5">
          <w:pPr>
            <w:pStyle w:val="Obsah2"/>
            <w:tabs>
              <w:tab w:val="right" w:leader="dot" w:pos="974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19475041" w:history="1">
            <w:r w:rsidRPr="001D4526">
              <w:rPr>
                <w:rStyle w:val="Hypertextovodkaz"/>
                <w:noProof/>
              </w:rPr>
              <w:t>8 Vzdělávací oblasti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_Toc119475041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79A5" w:rsidRDefault="009079A5">
          <w:pPr>
            <w:pStyle w:val="Obsah3"/>
            <w:tabs>
              <w:tab w:val="right" w:leader="dot" w:pos="974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19475042" w:history="1">
            <w:r w:rsidRPr="001D4526">
              <w:rPr>
                <w:rStyle w:val="Hypertextovodkaz"/>
                <w:noProof/>
              </w:rPr>
              <w:t>8.1 Dítě a jeho tělo (biologická oblast)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_Toc119475042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79A5" w:rsidRDefault="009079A5">
          <w:pPr>
            <w:pStyle w:val="Obsah3"/>
            <w:tabs>
              <w:tab w:val="right" w:leader="dot" w:pos="974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19475043" w:history="1">
            <w:r w:rsidRPr="001D4526">
              <w:rPr>
                <w:rStyle w:val="Hypertextovodkaz"/>
                <w:noProof/>
              </w:rPr>
              <w:t>8.2 Dítě a jeho psychika (psychologická oblast)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_Toc119475043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79A5" w:rsidRDefault="009079A5">
          <w:pPr>
            <w:pStyle w:val="Obsah3"/>
            <w:tabs>
              <w:tab w:val="right" w:leader="dot" w:pos="974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19475044" w:history="1">
            <w:r w:rsidRPr="001D4526">
              <w:rPr>
                <w:rStyle w:val="Hypertextovodkaz"/>
                <w:noProof/>
              </w:rPr>
              <w:t>8.3 Dítě a ten druhý (interpersonální oblast)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_Toc119475044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79A5" w:rsidRDefault="009079A5">
          <w:pPr>
            <w:pStyle w:val="Obsah3"/>
            <w:tabs>
              <w:tab w:val="right" w:leader="dot" w:pos="974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19475045" w:history="1">
            <w:r w:rsidRPr="001D4526">
              <w:rPr>
                <w:rStyle w:val="Hypertextovodkaz"/>
                <w:noProof/>
              </w:rPr>
              <w:t>8.4 Dítě a společnost (sociálně-kulturní oblast)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_Toc119475045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79A5" w:rsidRDefault="009079A5">
          <w:pPr>
            <w:pStyle w:val="Obsah3"/>
            <w:tabs>
              <w:tab w:val="right" w:leader="dot" w:pos="974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19475046" w:history="1">
            <w:r w:rsidRPr="001D4526">
              <w:rPr>
                <w:rStyle w:val="Hypertextovodkaz"/>
                <w:noProof/>
              </w:rPr>
              <w:t>8.5 Dítě a svět (environmentální oblast)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_Toc119475046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79A5" w:rsidRDefault="009079A5">
          <w:pPr>
            <w:pStyle w:val="Obsah2"/>
            <w:tabs>
              <w:tab w:val="right" w:leader="dot" w:pos="974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19475047" w:history="1">
            <w:r w:rsidRPr="001D4526">
              <w:rPr>
                <w:rStyle w:val="Hypertextovodkaz"/>
                <w:noProof/>
              </w:rPr>
              <w:t>9 Vzdělávací obsah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_Toc119475047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79A5" w:rsidRDefault="009079A5">
          <w:pPr>
            <w:pStyle w:val="Obsah2"/>
            <w:tabs>
              <w:tab w:val="right" w:leader="dot" w:pos="974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19475048" w:history="1">
            <w:r w:rsidRPr="001D4526">
              <w:rPr>
                <w:rStyle w:val="Hypertextovodkaz"/>
                <w:noProof/>
              </w:rPr>
              <w:t>10 Jakými činnostmi a pomůckami budeme děti rozvíjet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_Toc119475048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79A5" w:rsidRDefault="009079A5">
          <w:pPr>
            <w:pStyle w:val="Obsah3"/>
            <w:tabs>
              <w:tab w:val="right" w:leader="dot" w:pos="974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19475049" w:history="1">
            <w:r w:rsidRPr="001D4526">
              <w:rPr>
                <w:rStyle w:val="Hypertextovodkaz"/>
                <w:noProof/>
              </w:rPr>
              <w:t>10.1 Řeč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_Toc119475049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79A5" w:rsidRDefault="009079A5">
          <w:pPr>
            <w:pStyle w:val="Obsah3"/>
            <w:tabs>
              <w:tab w:val="right" w:leader="dot" w:pos="974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19475050" w:history="1">
            <w:r w:rsidRPr="001D4526">
              <w:rPr>
                <w:rStyle w:val="Hypertextovodkaz"/>
                <w:noProof/>
              </w:rPr>
              <w:t>10.2 Pohyb a tvoření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_Toc119475050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79A5" w:rsidRDefault="009079A5">
          <w:pPr>
            <w:pStyle w:val="Obsah2"/>
            <w:tabs>
              <w:tab w:val="right" w:leader="dot" w:pos="974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19475051" w:history="1">
            <w:r w:rsidRPr="001D4526">
              <w:rPr>
                <w:rStyle w:val="Hypertextovodkaz"/>
                <w:noProof/>
              </w:rPr>
              <w:t>11 Závěr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_Toc119475051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27C9" w:rsidRDefault="00103ED2" w:rsidP="006468E6">
          <w:r>
            <w:rPr>
              <w:b/>
              <w:bCs/>
            </w:rPr>
            <w:fldChar w:fldCharType="end"/>
          </w:r>
        </w:p>
      </w:sdtContent>
    </w:sdt>
    <w:p w:rsidR="00DB1878" w:rsidRDefault="00DB1878" w:rsidP="007A7E17">
      <w:pPr>
        <w:pStyle w:val="Nadpis1"/>
      </w:pPr>
    </w:p>
    <w:p w:rsidR="00DB1878" w:rsidRDefault="00DB1878" w:rsidP="007A7E17">
      <w:pPr>
        <w:pStyle w:val="Nadpis1"/>
      </w:pPr>
    </w:p>
    <w:p w:rsidR="00DB1878" w:rsidRDefault="00DB1878" w:rsidP="00EC6AED">
      <w:pPr>
        <w:pStyle w:val="Nadpis1"/>
      </w:pPr>
    </w:p>
    <w:p w:rsidR="007A7E17" w:rsidRPr="007A7E17" w:rsidRDefault="007A7E17" w:rsidP="007A7E17">
      <w:pPr>
        <w:pStyle w:val="Nadpis1"/>
      </w:pPr>
      <w:bookmarkStart w:id="1" w:name="_Toc119475025"/>
      <w:r w:rsidRPr="007A7E17">
        <w:lastRenderedPageBreak/>
        <w:t>„</w:t>
      </w:r>
      <w:r w:rsidR="00E1181D">
        <w:t>JÁ A MŮJ SVĚT“</w:t>
      </w:r>
      <w:bookmarkEnd w:id="1"/>
    </w:p>
    <w:p w:rsidR="00AA4FCC" w:rsidRPr="007A7E17" w:rsidRDefault="00AA4FCC" w:rsidP="007A7E17"/>
    <w:p w:rsidR="007A7E17" w:rsidRDefault="007A7E17" w:rsidP="006B4DC0">
      <w:pPr>
        <w:ind w:firstLine="709"/>
      </w:pPr>
      <w:r>
        <w:rPr>
          <w:bCs/>
        </w:rPr>
        <w:t>N</w:t>
      </w:r>
      <w:r>
        <w:t>a</w:t>
      </w:r>
      <w:r w:rsidR="00AA4FCC" w:rsidRPr="007A7E17">
        <w:t>š</w:t>
      </w:r>
      <w:r>
        <w:t>ím</w:t>
      </w:r>
      <w:r w:rsidR="00AA4FCC" w:rsidRPr="007A7E17">
        <w:t xml:space="preserve"> hlavní</w:t>
      </w:r>
      <w:r>
        <w:t>m</w:t>
      </w:r>
      <w:r w:rsidR="00AA4FCC" w:rsidRPr="007A7E17">
        <w:t xml:space="preserve"> cíl</w:t>
      </w:r>
      <w:r>
        <w:t>em je</w:t>
      </w:r>
      <w:r w:rsidR="00AA4FCC" w:rsidRPr="007A7E17">
        <w:t xml:space="preserve"> probouzet v dítěti chuť </w:t>
      </w:r>
      <w:r w:rsidR="00103ED2">
        <w:t xml:space="preserve">objevovat a </w:t>
      </w:r>
      <w:r w:rsidR="00AA4FCC" w:rsidRPr="007A7E17">
        <w:t>dívat se kolem sebe</w:t>
      </w:r>
      <w:r w:rsidR="00103ED2">
        <w:t>.</w:t>
      </w:r>
      <w:r w:rsidR="00AA4FCC" w:rsidRPr="007A7E17">
        <w:t xml:space="preserve"> Vytváříme </w:t>
      </w:r>
      <w:r w:rsidR="00103ED2">
        <w:t xml:space="preserve">podnětné a hlavně </w:t>
      </w:r>
      <w:r w:rsidR="00AA4FCC" w:rsidRPr="007A7E17">
        <w:t>bezpečné</w:t>
      </w:r>
      <w:r>
        <w:t xml:space="preserve"> </w:t>
      </w:r>
      <w:r w:rsidR="00AA4FCC" w:rsidRPr="007A7E17">
        <w:t>prostředí</w:t>
      </w:r>
      <w:r w:rsidR="006546DC">
        <w:t xml:space="preserve"> k aktivnímu rozvoji dítěte</w:t>
      </w:r>
      <w:r w:rsidR="00103ED2">
        <w:t>.</w:t>
      </w:r>
      <w:r w:rsidR="00AA4FCC" w:rsidRPr="007A7E17">
        <w:t xml:space="preserve"> </w:t>
      </w:r>
      <w:r w:rsidR="006546DC">
        <w:t>Naší</w:t>
      </w:r>
      <w:r w:rsidR="00103ED2">
        <w:t xml:space="preserve">m cílem je, </w:t>
      </w:r>
      <w:r w:rsidR="00AA4FCC" w:rsidRPr="007A7E17">
        <w:t>aby čas strávený v dětské skupině byl pro dítě radostí a příjemnou zkušeností</w:t>
      </w:r>
      <w:r w:rsidR="00AA3252">
        <w:t>. K</w:t>
      </w:r>
      <w:r w:rsidR="00AA4FCC" w:rsidRPr="007A7E17">
        <w:t>aždému dítěti</w:t>
      </w:r>
      <w:r w:rsidR="00AA3252">
        <w:t xml:space="preserve"> u</w:t>
      </w:r>
      <w:r w:rsidR="00AA3252" w:rsidRPr="007A7E17">
        <w:t>mož</w:t>
      </w:r>
      <w:r w:rsidR="00AA3252">
        <w:t>ňujeme</w:t>
      </w:r>
      <w:r w:rsidR="00AA4FCC" w:rsidRPr="007A7E17">
        <w:t xml:space="preserve"> dospět k takové úrovni osobního rozvoje a samostatnosti, která je pro dané dítě individuálně dosažitelná</w:t>
      </w:r>
      <w:r>
        <w:t>.</w:t>
      </w:r>
      <w:r w:rsidR="00AA4FCC" w:rsidRPr="007A7E17">
        <w:t xml:space="preserve"> </w:t>
      </w:r>
    </w:p>
    <w:p w:rsidR="00AA4FCC" w:rsidRPr="007A7E17" w:rsidRDefault="00AA4FCC" w:rsidP="007A7E17">
      <w:r w:rsidRPr="007A7E17">
        <w:t xml:space="preserve"> </w:t>
      </w:r>
    </w:p>
    <w:p w:rsidR="007A7E17" w:rsidRPr="007A7E17" w:rsidRDefault="007A7E17" w:rsidP="00EC21E3">
      <w:pPr>
        <w:pStyle w:val="Nadpis2"/>
      </w:pPr>
      <w:bookmarkStart w:id="2" w:name="_Toc119475026"/>
      <w:r w:rsidRPr="00632272">
        <w:t xml:space="preserve">1. </w:t>
      </w:r>
      <w:r w:rsidR="00AA4FCC" w:rsidRPr="00632272">
        <w:t>Obecná charakteristika plánu výchovy a péče</w:t>
      </w:r>
      <w:bookmarkEnd w:id="2"/>
      <w:r w:rsidR="00AA4FCC" w:rsidRPr="00632272">
        <w:t xml:space="preserve"> </w:t>
      </w:r>
    </w:p>
    <w:p w:rsidR="00AA4FCC" w:rsidRPr="007A7E17" w:rsidRDefault="00AA4FCC" w:rsidP="006B4DC0">
      <w:pPr>
        <w:ind w:firstLine="709"/>
      </w:pPr>
      <w:r w:rsidRPr="007A7E17">
        <w:t>P</w:t>
      </w:r>
      <w:r w:rsidR="00AA3252">
        <w:t>lán výchovy a péče „</w:t>
      </w:r>
      <w:r w:rsidR="00E1181D">
        <w:t>Já a můj svět</w:t>
      </w:r>
      <w:r w:rsidRPr="007A7E17">
        <w:t>“ vychází z koncepce vzdělávání dětí ve věku do 3 let, která se shoduje s koncepc</w:t>
      </w:r>
      <w:r w:rsidR="00256435">
        <w:t>í pro děti v mateřských školách. S</w:t>
      </w:r>
      <w:r w:rsidRPr="007A7E17">
        <w:t xml:space="preserve"> ohledem na aktuální schopnosti, dove</w:t>
      </w:r>
      <w:r w:rsidR="006546DC">
        <w:t>dnosti a možnosti dětí ve věku 1-</w:t>
      </w:r>
      <w:r w:rsidRPr="007A7E17">
        <w:t xml:space="preserve">3 roky. Cíle jsou orientovány na </w:t>
      </w:r>
      <w:r w:rsidRPr="007A7E17">
        <w:rPr>
          <w:bCs/>
        </w:rPr>
        <w:t>provázání rodinného a institucionálního</w:t>
      </w:r>
      <w:r w:rsidR="00256435">
        <w:rPr>
          <w:bCs/>
        </w:rPr>
        <w:t xml:space="preserve"> prostředí</w:t>
      </w:r>
      <w:r w:rsidRPr="007A7E17">
        <w:t xml:space="preserve">. </w:t>
      </w:r>
      <w:r w:rsidRPr="007A7E17">
        <w:rPr>
          <w:bCs/>
        </w:rPr>
        <w:t xml:space="preserve">Podporujeme </w:t>
      </w:r>
      <w:r w:rsidR="00540835">
        <w:rPr>
          <w:bCs/>
        </w:rPr>
        <w:t xml:space="preserve">pohodu a osobní spokojenost </w:t>
      </w:r>
      <w:r w:rsidRPr="007A7E17">
        <w:rPr>
          <w:bCs/>
        </w:rPr>
        <w:t>dítěte</w:t>
      </w:r>
      <w:r w:rsidR="00FF7567">
        <w:t>.</w:t>
      </w:r>
      <w:r w:rsidRPr="007A7E17">
        <w:t xml:space="preserve"> </w:t>
      </w:r>
      <w:r w:rsidR="00FF7567">
        <w:t>P</w:t>
      </w:r>
      <w:r w:rsidRPr="007A7E17">
        <w:t xml:space="preserve">omáháme mu v chápání okolního světa a učíme ho žít ve společnosti ostatních. Každé dítě respektujeme jako osobnost, která má své individuální </w:t>
      </w:r>
      <w:r w:rsidR="00256435">
        <w:t>zájmy a potřeby</w:t>
      </w:r>
      <w:r w:rsidRPr="007A7E17">
        <w:t>. Zajišťujeme podnětné prostředí k aktivnímu rozvoji a učení, vytváříme volný prostor v herně pro spontánní pohybové aktivity dětí a stejně t</w:t>
      </w:r>
      <w:r w:rsidR="006468E6">
        <w:t>ak bezpečný prostor na zahradě a širším okolí dětské skupiny. Dbáme na dostatečný pobyt venku. S </w:t>
      </w:r>
      <w:r w:rsidR="00006EB0">
        <w:t>dět</w:t>
      </w:r>
      <w:r w:rsidR="00540835">
        <w:t>mi</w:t>
      </w:r>
      <w:r w:rsidR="006468E6">
        <w:t xml:space="preserve"> chodíme ven za každého počasí a děti motivujeme k pohybu, zdolávání překážek a poznávání okolního světa. </w:t>
      </w:r>
    </w:p>
    <w:p w:rsidR="006546DC" w:rsidRDefault="00AA4FCC" w:rsidP="006B4DC0">
      <w:pPr>
        <w:ind w:firstLine="709"/>
      </w:pPr>
      <w:r w:rsidRPr="00FF7567">
        <w:t xml:space="preserve">Vzhledem k věkovým zvláštnostem dětí je práce s plánem výchovy a péče založena </w:t>
      </w:r>
      <w:r w:rsidR="006546DC">
        <w:rPr>
          <w:bCs/>
        </w:rPr>
        <w:t xml:space="preserve">na principu vzdělávací nabídky a </w:t>
      </w:r>
      <w:r w:rsidRPr="00FF7567">
        <w:rPr>
          <w:bCs/>
        </w:rPr>
        <w:t xml:space="preserve">na individuální volbě a aktivní účasti dítěte. Učení probíhá především formou prožitku a volné hry. </w:t>
      </w:r>
      <w:r w:rsidR="00454AEF">
        <w:t>Pečující osoby</w:t>
      </w:r>
      <w:r w:rsidRPr="00FF7567">
        <w:t xml:space="preserve"> zajišťují podnětné prostředí a aktivity, které podporují </w:t>
      </w:r>
      <w:r w:rsidRPr="007A7E17">
        <w:t>dětskou zvídavost, a povzbuzují dítě, aby se do na</w:t>
      </w:r>
      <w:r w:rsidR="006546DC">
        <w:t>bízených činností aktivně zapojova</w:t>
      </w:r>
      <w:r w:rsidRPr="007A7E17">
        <w:t xml:space="preserve">lo. Vzhledem k věku dětí převažují spontánní činnosti dítěte nad řízenými aktivitami. </w:t>
      </w:r>
    </w:p>
    <w:p w:rsidR="006546DC" w:rsidRDefault="00256435" w:rsidP="006546DC">
      <w:pPr>
        <w:ind w:firstLine="709"/>
      </w:pPr>
      <w:r>
        <w:t>Důležitá</w:t>
      </w:r>
      <w:r w:rsidR="00AA4FCC" w:rsidRPr="007A7E17">
        <w:t xml:space="preserve"> </w:t>
      </w:r>
      <w:r>
        <w:t>je pro nás spolupráce s rodinou.</w:t>
      </w:r>
      <w:r w:rsidR="00AA4FCC" w:rsidRPr="007A7E17">
        <w:t xml:space="preserve"> Dětské skupiny navazují na péči o dítě v rodině a vhodně ji doplňují. S rodinou úzce spolupracujeme, podporujeme zájem rodičů o to, co dítě v</w:t>
      </w:r>
      <w:r w:rsidR="008B073C">
        <w:t> dětské skupině</w:t>
      </w:r>
      <w:r w:rsidR="00AA4FCC" w:rsidRPr="007A7E17">
        <w:t xml:space="preserve"> dělá, co umí a s čím má problémy. </w:t>
      </w:r>
      <w:r w:rsidR="00454AEF">
        <w:t>Pečující osoby</w:t>
      </w:r>
      <w:r>
        <w:t xml:space="preserve"> informují</w:t>
      </w:r>
      <w:r w:rsidR="00217F10">
        <w:t xml:space="preserve"> </w:t>
      </w:r>
      <w:r w:rsidR="00AA4FCC" w:rsidRPr="007A7E17">
        <w:t>rodiče o dosažených pokrocích, sledovaných cílech dalšího rozvoje a případných problémech</w:t>
      </w:r>
      <w:r w:rsidR="00217F10">
        <w:t>.</w:t>
      </w:r>
      <w:r w:rsidR="00AA4FCC" w:rsidRPr="007A7E17">
        <w:t xml:space="preserve"> </w:t>
      </w:r>
    </w:p>
    <w:p w:rsidR="007C1711" w:rsidRDefault="007C1711" w:rsidP="006468E6"/>
    <w:p w:rsidR="007C1711" w:rsidRDefault="007C1711" w:rsidP="007C1711">
      <w:pPr>
        <w:pStyle w:val="Nadpis2"/>
      </w:pPr>
      <w:bookmarkStart w:id="3" w:name="_Toc119475027"/>
      <w:r>
        <w:t>2 Věkové složení</w:t>
      </w:r>
      <w:bookmarkEnd w:id="3"/>
      <w:r>
        <w:t xml:space="preserve">  </w:t>
      </w:r>
    </w:p>
    <w:p w:rsidR="007376F7" w:rsidRDefault="007376F7" w:rsidP="007376F7">
      <w:r>
        <w:t xml:space="preserve">Dětská skupina je otevřena pro děti od 1 do 6ti let věku. </w:t>
      </w:r>
      <w:r w:rsidR="00D7142E">
        <w:t>Je prostor</w:t>
      </w:r>
      <w:r w:rsidR="008053D7">
        <w:t>ami, vybavením, didaktickými hrami</w:t>
      </w:r>
      <w:r w:rsidR="00D7142E">
        <w:t xml:space="preserve"> i režimem dne vždy přizpůsobena jednotlivým věkovým kategoriím. </w:t>
      </w:r>
      <w:r>
        <w:t xml:space="preserve">Věkové složení v DS Pastelka </w:t>
      </w:r>
      <w:r w:rsidR="00D7142E">
        <w:t>bývá převážně mezi</w:t>
      </w:r>
      <w:r>
        <w:t xml:space="preserve"> 1 – 3 roky.</w:t>
      </w:r>
      <w:r w:rsidR="00D7142E">
        <w:t xml:space="preserve"> Po třetím roce odcházejí děti do mateřské školy. </w:t>
      </w:r>
    </w:p>
    <w:p w:rsidR="00DB7EF8" w:rsidRDefault="00DB7EF8" w:rsidP="00545884"/>
    <w:p w:rsidR="00135744" w:rsidRDefault="00135744" w:rsidP="00135744">
      <w:r>
        <w:t>Prostory, režim dne, hry i</w:t>
      </w:r>
      <w:r w:rsidR="008053D7">
        <w:t xml:space="preserve"> činnosti jsou vždy přizpůsobené</w:t>
      </w:r>
      <w:r>
        <w:t xml:space="preserve"> aktuálnímu složení dětí ten den. </w:t>
      </w:r>
      <w:r w:rsidR="00947429">
        <w:t>Jejich individuálním potřebám vzhledem k jejich zdravotním</w:t>
      </w:r>
      <w:r w:rsidR="008053D7">
        <w:t>u</w:t>
      </w:r>
      <w:r w:rsidR="00947429">
        <w:t xml:space="preserve"> a psychickému stavu. </w:t>
      </w:r>
    </w:p>
    <w:p w:rsidR="00797557" w:rsidRDefault="00797557" w:rsidP="00135744"/>
    <w:p w:rsidR="007A23B4" w:rsidRDefault="00797557" w:rsidP="00797557">
      <w:pPr>
        <w:pStyle w:val="Nadpis2"/>
      </w:pPr>
      <w:bookmarkStart w:id="4" w:name="_Toc119475028"/>
      <w:r>
        <w:t xml:space="preserve">3 </w:t>
      </w:r>
      <w:r w:rsidR="004252A0">
        <w:t>Životospráva</w:t>
      </w:r>
      <w:bookmarkEnd w:id="4"/>
    </w:p>
    <w:p w:rsidR="004252A0" w:rsidRDefault="004252A0" w:rsidP="004252A0">
      <w:r>
        <w:t xml:space="preserve">      Denní řád dětské skupiny je dostatečně pružný s ohledem na</w:t>
      </w:r>
      <w:r w:rsidR="006E36DE">
        <w:t xml:space="preserve"> různorodý věk a</w:t>
      </w:r>
      <w:r>
        <w:t xml:space="preserve"> individuální pot</w:t>
      </w:r>
      <w:r w:rsidR="006E36DE">
        <w:t>řeby dětí</w:t>
      </w:r>
      <w:r>
        <w:t xml:space="preserve">. Střídá se </w:t>
      </w:r>
      <w:r w:rsidR="006E36DE">
        <w:t>řízená činnost, volná hra</w:t>
      </w:r>
      <w:r>
        <w:t xml:space="preserve"> a doba odpočinku</w:t>
      </w:r>
      <w:r w:rsidR="006E36DE">
        <w:t>, vždy reagujeme na potřeby dětí</w:t>
      </w:r>
      <w:r>
        <w:t xml:space="preserve">. </w:t>
      </w:r>
    </w:p>
    <w:p w:rsidR="004252A0" w:rsidRDefault="004252A0" w:rsidP="004252A0">
      <w:r>
        <w:t xml:space="preserve">Děti mají celodenně k dispozici pitný režim, </w:t>
      </w:r>
      <w:r w:rsidR="006E36DE">
        <w:t>pijí z netekoucích hrnků (v září – říjen / než se naučí tak z </w:t>
      </w:r>
      <w:r w:rsidR="00A672B1">
        <w:t>hlavičky</w:t>
      </w:r>
      <w:r w:rsidR="006E36DE">
        <w:t xml:space="preserve">, na kterou jsou </w:t>
      </w:r>
      <w:r w:rsidR="00A672B1">
        <w:t>zvyklé</w:t>
      </w:r>
      <w:r w:rsidR="006E36DE">
        <w:t xml:space="preserve"> z domova). </w:t>
      </w:r>
      <w:r w:rsidR="00A672B1">
        <w:t>J</w:t>
      </w:r>
      <w:r>
        <w:t xml:space="preserve">sou podávány neslazené nápoje (čaj a voda). Umožňujeme dětem dle klimatických podmínek dostatečně dlouhý pobyt na čerstvém vzduchu (minimálně hodinu denně). </w:t>
      </w:r>
      <w:r w:rsidR="00580F68">
        <w:t xml:space="preserve">Jídlo dětem do dětské </w:t>
      </w:r>
      <w:r w:rsidR="00A672B1">
        <w:t>skupiny donáší rodiče. Informacemi na nástěnce se</w:t>
      </w:r>
      <w:r w:rsidR="00580F68">
        <w:t xml:space="preserve"> snažíme motivovat ke zdravému stravování. </w:t>
      </w:r>
      <w:r>
        <w:t xml:space="preserve">Mezi jednotlivými jídly jsou dodržovány vhodné </w:t>
      </w:r>
      <w:r>
        <w:lastRenderedPageBreak/>
        <w:t>intervaly. Děti nejsou do jídla nuceny, jsou vedeny k samostatnému jezení, menším d</w:t>
      </w:r>
      <w:r w:rsidR="00580F68">
        <w:t>ětem dopomáháme</w:t>
      </w:r>
      <w:r>
        <w:t xml:space="preserve">. Odpoledního spánku využívají zejména malé děti, ostatní podle potřeby mohou odpočívat a po vyslechnutí pohádky mohou zvolit odpočinkový program. Respektujeme individuální potřeby aktivity, spánku a odpočinku jednotlivých dětí, ve třídě máme relaxační kout a čtenářský koutek. Je také dbáno na dostatečné soukromí dětí. </w:t>
      </w:r>
    </w:p>
    <w:p w:rsidR="00AE00BA" w:rsidRDefault="00AE00BA" w:rsidP="004252A0"/>
    <w:p w:rsidR="00AE00BA" w:rsidRDefault="00AE00BA" w:rsidP="00AE00BA">
      <w:pPr>
        <w:pStyle w:val="Nadpis2"/>
      </w:pPr>
      <w:bookmarkStart w:id="5" w:name="_Toc119475029"/>
      <w:r>
        <w:t>4 D</w:t>
      </w:r>
      <w:r w:rsidR="00241A55">
        <w:t>ěti se specifickými potřebami</w:t>
      </w:r>
      <w:bookmarkEnd w:id="5"/>
    </w:p>
    <w:p w:rsidR="005C6C02" w:rsidRDefault="00AE00BA" w:rsidP="005C6C02">
      <w:r>
        <w:t xml:space="preserve">      D</w:t>
      </w:r>
      <w:r w:rsidR="0005714B">
        <w:t xml:space="preserve">ětskou skupinu mohou navštěvovat děti se specifickými potřebami </w:t>
      </w:r>
      <w:r>
        <w:t>(děti se zdravotním postižením, děti z odlišného sociokulturního prostředí, děti s odlišným mateřským jazykem, nadané děti apod.).</w:t>
      </w:r>
      <w:r w:rsidR="0005714B">
        <w:t xml:space="preserve"> Dětská skupina</w:t>
      </w:r>
      <w:r w:rsidR="005C6C02">
        <w:t xml:space="preserve"> se vždy bude snažit přizpůsobit potřebám všech dětí. </w:t>
      </w:r>
    </w:p>
    <w:p w:rsidR="007757A9" w:rsidRDefault="007757A9" w:rsidP="00B30044"/>
    <w:p w:rsidR="00B30044" w:rsidRPr="00B30044" w:rsidRDefault="00E022BB" w:rsidP="00E73321">
      <w:pPr>
        <w:pStyle w:val="Nadpis2"/>
      </w:pPr>
      <w:bookmarkStart w:id="6" w:name="_Toc119475030"/>
      <w:r>
        <w:t>5</w:t>
      </w:r>
      <w:r w:rsidR="00632272">
        <w:t xml:space="preserve"> </w:t>
      </w:r>
      <w:r w:rsidR="00AA4FCC">
        <w:t>Metody v</w:t>
      </w:r>
      <w:r w:rsidR="007757A9">
        <w:t>ýchovy</w:t>
      </w:r>
      <w:bookmarkEnd w:id="6"/>
      <w:r w:rsidR="00AA4FCC">
        <w:t xml:space="preserve"> </w:t>
      </w:r>
    </w:p>
    <w:p w:rsidR="00632272" w:rsidRPr="00632272" w:rsidRDefault="00E022BB" w:rsidP="00632272">
      <w:pPr>
        <w:pStyle w:val="Nadpis3"/>
      </w:pPr>
      <w:bookmarkStart w:id="7" w:name="_Toc119475031"/>
      <w:r>
        <w:t>5</w:t>
      </w:r>
      <w:r w:rsidR="00632272" w:rsidRPr="00632272">
        <w:t>.1 Prožitkové učení</w:t>
      </w:r>
      <w:bookmarkEnd w:id="7"/>
    </w:p>
    <w:p w:rsidR="00632272" w:rsidRDefault="00632272" w:rsidP="00326097">
      <w:pPr>
        <w:jc w:val="left"/>
      </w:pPr>
      <w:r>
        <w:t xml:space="preserve">      </w:t>
      </w:r>
      <w:r w:rsidR="006546DC">
        <w:t>V</w:t>
      </w:r>
      <w:r w:rsidR="00AA4FCC" w:rsidRPr="00632272">
        <w:t xml:space="preserve">yužíváme přirozený </w:t>
      </w:r>
      <w:r w:rsidR="006546DC">
        <w:t>způsob, jak dítě objevuje svět. P</w:t>
      </w:r>
      <w:r w:rsidR="00AA4FCC" w:rsidRPr="00632272">
        <w:t>římé záži</w:t>
      </w:r>
      <w:r>
        <w:t xml:space="preserve">tky přirozeně rozvíjejí dětskou   </w:t>
      </w:r>
    </w:p>
    <w:p w:rsidR="00632272" w:rsidRDefault="00632272" w:rsidP="00326097">
      <w:pPr>
        <w:jc w:val="left"/>
      </w:pPr>
      <w:r>
        <w:t xml:space="preserve">      </w:t>
      </w:r>
      <w:r w:rsidR="00AA4FCC" w:rsidRPr="00632272">
        <w:t>zvídavost a potřebu ob</w:t>
      </w:r>
      <w:r w:rsidR="006546DC">
        <w:t>jevovat. P</w:t>
      </w:r>
      <w:r w:rsidR="006D67C4">
        <w:t>referujeme formu</w:t>
      </w:r>
      <w:r w:rsidR="00AA4FCC" w:rsidRPr="00632272">
        <w:t xml:space="preserve"> hry</w:t>
      </w:r>
      <w:r w:rsidR="006546DC">
        <w:t>.</w:t>
      </w:r>
    </w:p>
    <w:p w:rsidR="006D67C4" w:rsidRDefault="00E022BB" w:rsidP="006D67C4">
      <w:pPr>
        <w:pStyle w:val="Nadpis3"/>
      </w:pPr>
      <w:bookmarkStart w:id="8" w:name="_Toc119475032"/>
      <w:r>
        <w:t>5</w:t>
      </w:r>
      <w:r w:rsidR="00632272">
        <w:t xml:space="preserve">.2 </w:t>
      </w:r>
      <w:r w:rsidR="006D67C4">
        <w:t>Sociální učení</w:t>
      </w:r>
      <w:bookmarkEnd w:id="8"/>
      <w:r w:rsidR="006D67C4">
        <w:t xml:space="preserve"> </w:t>
      </w:r>
    </w:p>
    <w:p w:rsidR="006D67C4" w:rsidRDefault="006546DC" w:rsidP="006D67C4">
      <w:r>
        <w:t xml:space="preserve">       V</w:t>
      </w:r>
      <w:r w:rsidR="006D67C4">
        <w:t xml:space="preserve">yužíváme principu přirozené nápodoby, poskytujeme dětem vhodné vzory chování a jednání v  </w:t>
      </w:r>
    </w:p>
    <w:p w:rsidR="006D67C4" w:rsidRDefault="006D67C4" w:rsidP="006D67C4">
      <w:r>
        <w:t xml:space="preserve">       určitých </w:t>
      </w:r>
      <w:proofErr w:type="gramStart"/>
      <w:r>
        <w:t>situacích</w:t>
      </w:r>
      <w:proofErr w:type="gramEnd"/>
      <w:r>
        <w:t xml:space="preserve"> a </w:t>
      </w:r>
      <w:r w:rsidR="006546DC">
        <w:t>při řešení konfliktů mezi dětmi.</w:t>
      </w:r>
    </w:p>
    <w:p w:rsidR="006D67C4" w:rsidRDefault="00E022BB" w:rsidP="006D67C4">
      <w:pPr>
        <w:pStyle w:val="Nadpis3"/>
      </w:pPr>
      <w:bookmarkStart w:id="9" w:name="_Toc119475033"/>
      <w:r>
        <w:t>5</w:t>
      </w:r>
      <w:r w:rsidR="00632272">
        <w:t>.3</w:t>
      </w:r>
      <w:r w:rsidR="006D67C4">
        <w:t xml:space="preserve"> Situační učení</w:t>
      </w:r>
      <w:bookmarkEnd w:id="9"/>
      <w:r w:rsidR="006D67C4">
        <w:t xml:space="preserve"> </w:t>
      </w:r>
    </w:p>
    <w:p w:rsidR="006D67C4" w:rsidRDefault="006546DC" w:rsidP="006D67C4">
      <w:r>
        <w:t xml:space="preserve">      V</w:t>
      </w:r>
      <w:r w:rsidR="006D67C4">
        <w:t xml:space="preserve">ycházíme z běžných situací, se kterými se dítě v dětské skupině setkává, k objevování nových          </w:t>
      </w:r>
    </w:p>
    <w:p w:rsidR="00AA4FCC" w:rsidRDefault="006D67C4" w:rsidP="006D67C4">
      <w:r>
        <w:t xml:space="preserve">      věcí a k upevňování vhodný</w:t>
      </w:r>
      <w:r w:rsidR="006546DC">
        <w:t>ch vzorců chování.</w:t>
      </w:r>
    </w:p>
    <w:p w:rsidR="00632272" w:rsidRDefault="00E022BB" w:rsidP="00632272">
      <w:pPr>
        <w:pStyle w:val="Nadpis3"/>
      </w:pPr>
      <w:bookmarkStart w:id="10" w:name="_Toc119475034"/>
      <w:r>
        <w:t>5</w:t>
      </w:r>
      <w:r w:rsidR="00632272">
        <w:t xml:space="preserve">.4 </w:t>
      </w:r>
      <w:r w:rsidR="00AA4FCC">
        <w:t>Kooperativní učení</w:t>
      </w:r>
      <w:bookmarkEnd w:id="10"/>
      <w:r w:rsidR="00AA4FCC">
        <w:t xml:space="preserve"> </w:t>
      </w:r>
    </w:p>
    <w:p w:rsidR="00632272" w:rsidRDefault="00632272" w:rsidP="00632272">
      <w:r>
        <w:t xml:space="preserve">      </w:t>
      </w:r>
      <w:r w:rsidR="006546DC">
        <w:t>P</w:t>
      </w:r>
      <w:r w:rsidR="00AA4FCC">
        <w:t xml:space="preserve">odporujeme rozvoj spolupráce mezi dětmi, která má </w:t>
      </w:r>
      <w:r w:rsidR="006546DC">
        <w:t xml:space="preserve">zpočátku </w:t>
      </w:r>
      <w:r w:rsidR="00AA4FCC">
        <w:t xml:space="preserve">podobu vymezení vlastních </w:t>
      </w:r>
    </w:p>
    <w:p w:rsidR="00326097" w:rsidRDefault="00632272" w:rsidP="00632272">
      <w:r>
        <w:t xml:space="preserve">      </w:t>
      </w:r>
      <w:r w:rsidR="00AA4FCC">
        <w:t xml:space="preserve">hranic, respektování hranic druhých dětí a </w:t>
      </w:r>
      <w:r w:rsidR="006546DC">
        <w:t>následně směřuje ke společné hře.</w:t>
      </w:r>
    </w:p>
    <w:p w:rsidR="00214C7F" w:rsidRDefault="00214C7F" w:rsidP="00632272"/>
    <w:p w:rsidR="00214C7F" w:rsidRDefault="00214C7F" w:rsidP="00632272"/>
    <w:p w:rsidR="00214C7F" w:rsidRDefault="00214C7F" w:rsidP="00632272"/>
    <w:p w:rsidR="00214C7F" w:rsidRDefault="00214C7F" w:rsidP="00632272"/>
    <w:p w:rsidR="00214C7F" w:rsidRDefault="00214C7F" w:rsidP="00632272"/>
    <w:p w:rsidR="00214C7F" w:rsidRDefault="00214C7F" w:rsidP="00632272"/>
    <w:p w:rsidR="00214C7F" w:rsidRDefault="00214C7F" w:rsidP="00632272"/>
    <w:p w:rsidR="00214C7F" w:rsidRDefault="00214C7F" w:rsidP="00632272"/>
    <w:p w:rsidR="00214C7F" w:rsidRDefault="00214C7F" w:rsidP="00632272"/>
    <w:p w:rsidR="00214C7F" w:rsidRDefault="00214C7F" w:rsidP="00632272"/>
    <w:p w:rsidR="00214C7F" w:rsidRDefault="00214C7F" w:rsidP="00632272"/>
    <w:p w:rsidR="00214C7F" w:rsidRDefault="00214C7F" w:rsidP="00632272"/>
    <w:p w:rsidR="00214C7F" w:rsidRDefault="00214C7F" w:rsidP="00632272"/>
    <w:p w:rsidR="00214C7F" w:rsidRDefault="00214C7F" w:rsidP="00632272"/>
    <w:p w:rsidR="00214C7F" w:rsidRDefault="00214C7F" w:rsidP="00632272"/>
    <w:p w:rsidR="00326097" w:rsidRDefault="00326097" w:rsidP="00632272"/>
    <w:p w:rsidR="00326097" w:rsidRDefault="00E022BB" w:rsidP="009A1E92">
      <w:pPr>
        <w:pStyle w:val="Nadpis2"/>
      </w:pPr>
      <w:bookmarkStart w:id="11" w:name="_Toc119475035"/>
      <w:r>
        <w:lastRenderedPageBreak/>
        <w:t>6</w:t>
      </w:r>
      <w:r w:rsidR="009A1E92">
        <w:t xml:space="preserve"> </w:t>
      </w:r>
      <w:r w:rsidR="00326097">
        <w:t>Klíčové kompetence</w:t>
      </w:r>
      <w:bookmarkEnd w:id="11"/>
    </w:p>
    <w:p w:rsidR="00326097" w:rsidRPr="00102FC9" w:rsidRDefault="006546DC" w:rsidP="006B4DC0">
      <w:pPr>
        <w:autoSpaceDE w:val="0"/>
        <w:autoSpaceDN w:val="0"/>
        <w:adjustRightInd w:val="0"/>
        <w:ind w:firstLine="709"/>
        <w:rPr>
          <w:color w:val="000000"/>
        </w:rPr>
      </w:pPr>
      <w:r>
        <w:t>Jsou</w:t>
      </w:r>
      <w:r w:rsidR="00326097">
        <w:t xml:space="preserve"> </w:t>
      </w:r>
      <w:r w:rsidR="006B4DC0">
        <w:t xml:space="preserve">to </w:t>
      </w:r>
      <w:r w:rsidR="00326097" w:rsidRPr="00102FC9">
        <w:t>soubory předpokládaných vědomostí, dovedností,</w:t>
      </w:r>
      <w:r w:rsidR="00326097">
        <w:t xml:space="preserve"> schopností, postojů a hodnot. K</w:t>
      </w:r>
      <w:r w:rsidR="00326097" w:rsidRPr="00102FC9">
        <w:rPr>
          <w:color w:val="000000"/>
        </w:rPr>
        <w:t>ompetence k</w:t>
      </w:r>
      <w:r w:rsidR="00326097">
        <w:rPr>
          <w:color w:val="000000"/>
        </w:rPr>
        <w:t> </w:t>
      </w:r>
      <w:r w:rsidR="00326097" w:rsidRPr="00102FC9">
        <w:rPr>
          <w:color w:val="000000"/>
        </w:rPr>
        <w:t>učení</w:t>
      </w:r>
      <w:r w:rsidR="00326097">
        <w:rPr>
          <w:color w:val="000000"/>
        </w:rPr>
        <w:t xml:space="preserve">, řešení problémů, komunikativní, sociální a prosociální, </w:t>
      </w:r>
      <w:r>
        <w:rPr>
          <w:color w:val="000000"/>
        </w:rPr>
        <w:t>občanské a kompetence činnosti.</w:t>
      </w:r>
    </w:p>
    <w:p w:rsidR="00326097" w:rsidRPr="00326097" w:rsidRDefault="00E022BB" w:rsidP="00326097">
      <w:pPr>
        <w:pStyle w:val="Nadpis3"/>
        <w:rPr>
          <w:szCs w:val="24"/>
        </w:rPr>
      </w:pPr>
      <w:bookmarkStart w:id="12" w:name="_Toc119475036"/>
      <w:r>
        <w:t>6</w:t>
      </w:r>
      <w:r w:rsidR="006546DC">
        <w:t>.1 K</w:t>
      </w:r>
      <w:r w:rsidR="00326097">
        <w:t>ompetence k učení</w:t>
      </w:r>
      <w:bookmarkEnd w:id="12"/>
    </w:p>
    <w:p w:rsidR="00326097" w:rsidRPr="00326097" w:rsidRDefault="00E022BB" w:rsidP="00326097">
      <w:pPr>
        <w:pStyle w:val="Nadpis3"/>
        <w:rPr>
          <w:szCs w:val="24"/>
        </w:rPr>
      </w:pPr>
      <w:bookmarkStart w:id="13" w:name="_Toc119475037"/>
      <w:r>
        <w:t>6</w:t>
      </w:r>
      <w:r w:rsidR="006546DC">
        <w:t>.2 K</w:t>
      </w:r>
      <w:r w:rsidR="00326097">
        <w:t>ompetence k řešení problémů</w:t>
      </w:r>
      <w:bookmarkEnd w:id="13"/>
    </w:p>
    <w:p w:rsidR="00690F82" w:rsidRPr="00EC6AED" w:rsidRDefault="00E022BB" w:rsidP="00EC6AED">
      <w:pPr>
        <w:pStyle w:val="Nadpis3"/>
        <w:rPr>
          <w:szCs w:val="24"/>
        </w:rPr>
      </w:pPr>
      <w:bookmarkStart w:id="14" w:name="_Toc119475038"/>
      <w:r>
        <w:t>6</w:t>
      </w:r>
      <w:r w:rsidR="009C55DC">
        <w:t>.3 K</w:t>
      </w:r>
      <w:r w:rsidR="00326097">
        <w:t>omunikativní kompetence</w:t>
      </w:r>
      <w:bookmarkEnd w:id="14"/>
    </w:p>
    <w:p w:rsidR="00326097" w:rsidRPr="00102FC9" w:rsidRDefault="00E022BB" w:rsidP="009A1E92">
      <w:pPr>
        <w:pStyle w:val="Nadpis3"/>
      </w:pPr>
      <w:bookmarkStart w:id="15" w:name="_Toc119475039"/>
      <w:r>
        <w:t>6</w:t>
      </w:r>
      <w:r w:rsidR="009C55DC">
        <w:t>.4 S</w:t>
      </w:r>
      <w:r w:rsidR="00326097">
        <w:t>ociální a personální kompetence</w:t>
      </w:r>
      <w:bookmarkEnd w:id="15"/>
    </w:p>
    <w:p w:rsidR="00E32FC4" w:rsidRDefault="00E32FC4" w:rsidP="00AA4FCC">
      <w:pPr>
        <w:pStyle w:val="Default"/>
        <w:rPr>
          <w:b/>
          <w:bCs/>
          <w:sz w:val="28"/>
          <w:szCs w:val="28"/>
        </w:rPr>
      </w:pPr>
    </w:p>
    <w:p w:rsidR="006939E0" w:rsidRDefault="00E022BB" w:rsidP="00E73321">
      <w:pPr>
        <w:pStyle w:val="Nadpis2"/>
      </w:pPr>
      <w:bookmarkStart w:id="16" w:name="_Toc119475040"/>
      <w:r>
        <w:t>7</w:t>
      </w:r>
      <w:r w:rsidR="00B30044" w:rsidRPr="00632272">
        <w:t xml:space="preserve"> </w:t>
      </w:r>
      <w:r w:rsidR="00AA4FCC" w:rsidRPr="00632272">
        <w:t>Výchov</w:t>
      </w:r>
      <w:r w:rsidR="00DE4E31">
        <w:t>a a péče, výchovné zásady</w:t>
      </w:r>
      <w:bookmarkEnd w:id="16"/>
    </w:p>
    <w:p w:rsidR="00DE4E31" w:rsidRPr="00DE4E31" w:rsidRDefault="00DE4E31" w:rsidP="006B4DC0">
      <w:pPr>
        <w:ind w:firstLine="709"/>
      </w:pPr>
      <w:r>
        <w:t xml:space="preserve">V rámci našeho výchovného konceptu respektujeme individuální vývoj dítěte a využíváme jejich senzitivní fáze. Za cíl máme získání praxe a samostatnosti u dětí v těchto oblastech: </w:t>
      </w:r>
    </w:p>
    <w:p w:rsidR="006B4DC0" w:rsidRPr="006B4DC0" w:rsidRDefault="006B4DC0" w:rsidP="00947429">
      <w:pPr>
        <w:pStyle w:val="Odstavecseseznamem"/>
      </w:pPr>
    </w:p>
    <w:p w:rsidR="00DE4E31" w:rsidRPr="00DE4E31" w:rsidRDefault="00DE4E31" w:rsidP="000A3093">
      <w:pPr>
        <w:pStyle w:val="Odstavecseseznamem"/>
        <w:numPr>
          <w:ilvl w:val="0"/>
          <w:numId w:val="7"/>
        </w:numPr>
      </w:pPr>
      <w:r w:rsidRPr="00DE4E31">
        <w:rPr>
          <w:sz w:val="24"/>
          <w:szCs w:val="24"/>
          <w:lang w:val="cs-CZ"/>
        </w:rPr>
        <w:t>Dítě</w:t>
      </w:r>
      <w:r>
        <w:rPr>
          <w:sz w:val="24"/>
          <w:szCs w:val="24"/>
        </w:rPr>
        <w:t xml:space="preserve"> a</w:t>
      </w:r>
      <w:r w:rsidRPr="00DE4E31">
        <w:rPr>
          <w:sz w:val="24"/>
          <w:szCs w:val="24"/>
          <w:lang w:val="cs-CZ"/>
        </w:rPr>
        <w:t xml:space="preserve"> jeho tělo</w:t>
      </w:r>
      <w:r>
        <w:rPr>
          <w:sz w:val="24"/>
          <w:szCs w:val="24"/>
          <w:lang w:val="cs-CZ"/>
        </w:rPr>
        <w:t xml:space="preserve"> (např.: sebeobsluha, hygiena, oblékání, pohyb, apod.)</w:t>
      </w:r>
    </w:p>
    <w:p w:rsidR="00554427" w:rsidRPr="00554427" w:rsidRDefault="00DE4E31" w:rsidP="000A3093">
      <w:pPr>
        <w:pStyle w:val="Odstavecseseznamem"/>
        <w:numPr>
          <w:ilvl w:val="0"/>
          <w:numId w:val="7"/>
        </w:numPr>
      </w:pPr>
      <w:r>
        <w:rPr>
          <w:sz w:val="24"/>
          <w:szCs w:val="24"/>
          <w:lang w:val="cs-CZ"/>
        </w:rPr>
        <w:t>Dítě a sociální vztahy (např.:</w:t>
      </w:r>
      <w:r w:rsidRPr="00DE4E31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 xml:space="preserve">vztahy s kamarády a dospělou osobou, </w:t>
      </w:r>
      <w:r w:rsidR="00554427">
        <w:rPr>
          <w:sz w:val="24"/>
          <w:szCs w:val="24"/>
          <w:lang w:val="cs-CZ"/>
        </w:rPr>
        <w:t xml:space="preserve">zdravení, poděkování, </w:t>
      </w:r>
      <w:r>
        <w:rPr>
          <w:sz w:val="24"/>
          <w:szCs w:val="24"/>
          <w:lang w:val="cs-CZ"/>
        </w:rPr>
        <w:t xml:space="preserve">prosba, </w:t>
      </w:r>
      <w:r w:rsidR="00554427">
        <w:rPr>
          <w:sz w:val="24"/>
          <w:szCs w:val="24"/>
          <w:lang w:val="cs-CZ"/>
        </w:rPr>
        <w:t>pomoc</w:t>
      </w:r>
      <w:r>
        <w:rPr>
          <w:sz w:val="24"/>
          <w:szCs w:val="24"/>
          <w:lang w:val="cs-CZ"/>
        </w:rPr>
        <w:t xml:space="preserve">, </w:t>
      </w:r>
      <w:r w:rsidR="00554427">
        <w:rPr>
          <w:sz w:val="24"/>
          <w:szCs w:val="24"/>
          <w:lang w:val="cs-CZ"/>
        </w:rPr>
        <w:t xml:space="preserve">naslouchání, </w:t>
      </w:r>
      <w:r w:rsidRPr="00DE4E31">
        <w:rPr>
          <w:sz w:val="24"/>
          <w:szCs w:val="24"/>
          <w:lang w:val="cs-CZ"/>
        </w:rPr>
        <w:t>zodpovědnost ve</w:t>
      </w:r>
      <w:r>
        <w:rPr>
          <w:sz w:val="24"/>
          <w:szCs w:val="24"/>
          <w:lang w:val="cs-CZ"/>
        </w:rPr>
        <w:t xml:space="preserve"> skupině</w:t>
      </w:r>
      <w:r w:rsidR="00554427">
        <w:rPr>
          <w:sz w:val="24"/>
          <w:szCs w:val="24"/>
          <w:lang w:val="cs-CZ"/>
        </w:rPr>
        <w:t xml:space="preserve"> apod.)</w:t>
      </w:r>
    </w:p>
    <w:p w:rsidR="00554427" w:rsidRPr="00554427" w:rsidRDefault="00554427" w:rsidP="000A3093">
      <w:pPr>
        <w:pStyle w:val="Odstavecseseznamem"/>
        <w:numPr>
          <w:ilvl w:val="0"/>
          <w:numId w:val="7"/>
        </w:numPr>
      </w:pPr>
      <w:r>
        <w:rPr>
          <w:sz w:val="24"/>
          <w:szCs w:val="24"/>
          <w:lang w:val="cs-CZ"/>
        </w:rPr>
        <w:t>Dítě a okolní svět (např.: úklid po sobě, pomoc uklidit druhému, stolování, hra s přírodou, péče o květiny, apod.)</w:t>
      </w:r>
    </w:p>
    <w:p w:rsidR="00554427" w:rsidRPr="00554427" w:rsidRDefault="00554427" w:rsidP="000A3093">
      <w:pPr>
        <w:pStyle w:val="Odstavecseseznamem"/>
        <w:numPr>
          <w:ilvl w:val="0"/>
          <w:numId w:val="7"/>
        </w:numPr>
      </w:pPr>
      <w:r>
        <w:rPr>
          <w:sz w:val="24"/>
          <w:szCs w:val="24"/>
          <w:lang w:val="cs-CZ"/>
        </w:rPr>
        <w:t>Dítě a pohyb (např.: přirozený pohyb na čerstvém vzduchu, poskoky, pohybové hry, hry s míčem, práce s náčiním, rovnovážná cvičení, chůze po čáře – po elipse, motorika a koordinace apod.)</w:t>
      </w:r>
    </w:p>
    <w:p w:rsidR="006B4DC0" w:rsidRDefault="006B4DC0" w:rsidP="006B4DC0">
      <w:pPr>
        <w:ind w:firstLine="709"/>
      </w:pPr>
    </w:p>
    <w:p w:rsidR="00DE4E31" w:rsidRDefault="00554427" w:rsidP="006B4DC0">
      <w:pPr>
        <w:ind w:firstLine="709"/>
      </w:pPr>
      <w:r>
        <w:t>Tyto činnosti se budou prolínat v každodenní činnosti po celý školní rok.</w:t>
      </w:r>
    </w:p>
    <w:p w:rsidR="00DE4E31" w:rsidRPr="00DE4E31" w:rsidRDefault="00DE4E31" w:rsidP="00DE4E31"/>
    <w:p w:rsidR="006939E0" w:rsidRPr="00D028A7" w:rsidRDefault="00AA4FCC" w:rsidP="000A3093">
      <w:pPr>
        <w:pStyle w:val="Odstavecseseznamem"/>
        <w:numPr>
          <w:ilvl w:val="0"/>
          <w:numId w:val="2"/>
        </w:numPr>
        <w:rPr>
          <w:sz w:val="24"/>
          <w:szCs w:val="24"/>
          <w:lang w:val="cs-CZ"/>
        </w:rPr>
      </w:pPr>
      <w:r w:rsidRPr="00D028A7">
        <w:rPr>
          <w:b/>
          <w:sz w:val="24"/>
          <w:szCs w:val="24"/>
          <w:lang w:val="cs-CZ"/>
        </w:rPr>
        <w:t>Respekt k osobnosti dítěte</w:t>
      </w:r>
      <w:r w:rsidRPr="00D028A7">
        <w:rPr>
          <w:sz w:val="24"/>
          <w:szCs w:val="24"/>
          <w:lang w:val="cs-CZ"/>
        </w:rPr>
        <w:t xml:space="preserve"> </w:t>
      </w:r>
      <w:r w:rsidR="006939E0" w:rsidRPr="00D028A7">
        <w:rPr>
          <w:sz w:val="24"/>
          <w:szCs w:val="24"/>
          <w:lang w:val="cs-CZ"/>
        </w:rPr>
        <w:t xml:space="preserve">- </w:t>
      </w:r>
      <w:r w:rsidRPr="00D028A7">
        <w:rPr>
          <w:sz w:val="24"/>
          <w:szCs w:val="24"/>
          <w:lang w:val="cs-CZ"/>
        </w:rPr>
        <w:t xml:space="preserve">respektujeme vývojové a osobnostní potřeby dětí, napomáháme v jejich uspokojování </w:t>
      </w:r>
    </w:p>
    <w:p w:rsidR="006939E0" w:rsidRPr="00D028A7" w:rsidRDefault="00AA4FCC" w:rsidP="000A3093">
      <w:pPr>
        <w:pStyle w:val="Odstavecseseznamem"/>
        <w:numPr>
          <w:ilvl w:val="0"/>
          <w:numId w:val="2"/>
        </w:numPr>
        <w:rPr>
          <w:sz w:val="24"/>
          <w:szCs w:val="24"/>
          <w:lang w:val="cs-CZ"/>
        </w:rPr>
      </w:pPr>
      <w:r w:rsidRPr="00D028A7">
        <w:rPr>
          <w:b/>
          <w:sz w:val="24"/>
          <w:szCs w:val="24"/>
          <w:lang w:val="cs-CZ"/>
        </w:rPr>
        <w:t>Individuální přístup</w:t>
      </w:r>
      <w:r w:rsidRPr="00D028A7">
        <w:rPr>
          <w:sz w:val="24"/>
          <w:szCs w:val="24"/>
          <w:lang w:val="cs-CZ"/>
        </w:rPr>
        <w:t xml:space="preserve"> </w:t>
      </w:r>
      <w:r w:rsidR="006939E0" w:rsidRPr="00D028A7">
        <w:rPr>
          <w:sz w:val="24"/>
          <w:szCs w:val="24"/>
          <w:lang w:val="cs-CZ"/>
        </w:rPr>
        <w:t xml:space="preserve">- </w:t>
      </w:r>
      <w:r w:rsidRPr="00D028A7">
        <w:rPr>
          <w:sz w:val="24"/>
          <w:szCs w:val="24"/>
          <w:lang w:val="cs-CZ"/>
        </w:rPr>
        <w:t>umožňujeme každému dítěti dospět k takové úrovni osobního rozvoje a samostatnosti, kte</w:t>
      </w:r>
      <w:r w:rsidR="00EF555A" w:rsidRPr="00D028A7">
        <w:rPr>
          <w:sz w:val="24"/>
          <w:szCs w:val="24"/>
          <w:lang w:val="cs-CZ"/>
        </w:rPr>
        <w:t>rá je pro dané dítě</w:t>
      </w:r>
      <w:r w:rsidRPr="00D028A7">
        <w:rPr>
          <w:sz w:val="24"/>
          <w:szCs w:val="24"/>
          <w:lang w:val="cs-CZ"/>
        </w:rPr>
        <w:t xml:space="preserve"> dosažitelná </w:t>
      </w:r>
    </w:p>
    <w:p w:rsidR="006939E0" w:rsidRPr="00D028A7" w:rsidRDefault="00632272" w:rsidP="000A3093">
      <w:pPr>
        <w:pStyle w:val="Odstavecseseznamem"/>
        <w:numPr>
          <w:ilvl w:val="0"/>
          <w:numId w:val="2"/>
        </w:numPr>
        <w:rPr>
          <w:sz w:val="24"/>
          <w:szCs w:val="24"/>
          <w:lang w:val="cs-CZ"/>
        </w:rPr>
      </w:pPr>
      <w:r w:rsidRPr="00D028A7">
        <w:rPr>
          <w:b/>
          <w:sz w:val="24"/>
          <w:szCs w:val="24"/>
          <w:lang w:val="cs-CZ"/>
        </w:rPr>
        <w:t>Jistota a bezpečí</w:t>
      </w:r>
      <w:r w:rsidR="00011268" w:rsidRPr="00D028A7">
        <w:rPr>
          <w:b/>
          <w:sz w:val="24"/>
          <w:szCs w:val="24"/>
          <w:lang w:val="cs-CZ"/>
        </w:rPr>
        <w:t xml:space="preserve"> </w:t>
      </w:r>
      <w:r w:rsidR="006939E0" w:rsidRPr="00D028A7">
        <w:rPr>
          <w:sz w:val="24"/>
          <w:szCs w:val="24"/>
          <w:lang w:val="cs-CZ"/>
        </w:rPr>
        <w:t xml:space="preserve">- </w:t>
      </w:r>
      <w:r w:rsidR="00AA4FCC" w:rsidRPr="00D028A7">
        <w:rPr>
          <w:sz w:val="24"/>
          <w:szCs w:val="24"/>
          <w:lang w:val="cs-CZ"/>
        </w:rPr>
        <w:t xml:space="preserve">vytváříme bezpečné prostředí, známe pravidla bezpečnosti práce s dětmi a dodržujeme je </w:t>
      </w:r>
    </w:p>
    <w:p w:rsidR="006939E0" w:rsidRPr="00D028A7" w:rsidRDefault="00632272" w:rsidP="000A3093">
      <w:pPr>
        <w:pStyle w:val="Odstavecseseznamem"/>
        <w:numPr>
          <w:ilvl w:val="0"/>
          <w:numId w:val="2"/>
        </w:numPr>
        <w:rPr>
          <w:sz w:val="24"/>
          <w:szCs w:val="24"/>
          <w:lang w:val="cs-CZ"/>
        </w:rPr>
      </w:pPr>
      <w:r w:rsidRPr="00D028A7">
        <w:rPr>
          <w:b/>
          <w:sz w:val="24"/>
          <w:szCs w:val="24"/>
          <w:lang w:val="cs-CZ"/>
        </w:rPr>
        <w:t>Jasné hranice</w:t>
      </w:r>
      <w:r w:rsidR="00011268" w:rsidRPr="00D028A7">
        <w:rPr>
          <w:sz w:val="24"/>
          <w:szCs w:val="24"/>
          <w:lang w:val="cs-CZ"/>
        </w:rPr>
        <w:t xml:space="preserve"> </w:t>
      </w:r>
      <w:r w:rsidR="006939E0" w:rsidRPr="00D028A7">
        <w:rPr>
          <w:sz w:val="24"/>
          <w:szCs w:val="24"/>
          <w:lang w:val="cs-CZ"/>
        </w:rPr>
        <w:t xml:space="preserve">- </w:t>
      </w:r>
      <w:r w:rsidR="00AA4FCC" w:rsidRPr="00D028A7">
        <w:rPr>
          <w:sz w:val="24"/>
          <w:szCs w:val="24"/>
          <w:lang w:val="cs-CZ"/>
        </w:rPr>
        <w:t xml:space="preserve">stanovujeme dětem jasné hranice, v nichž se mohou bezpečně pohybovat </w:t>
      </w:r>
    </w:p>
    <w:p w:rsidR="006939E0" w:rsidRPr="00D028A7" w:rsidRDefault="00AA4FCC" w:rsidP="000A3093">
      <w:pPr>
        <w:pStyle w:val="Odstavecseseznamem"/>
        <w:numPr>
          <w:ilvl w:val="0"/>
          <w:numId w:val="2"/>
        </w:numPr>
        <w:rPr>
          <w:sz w:val="24"/>
          <w:szCs w:val="24"/>
          <w:lang w:val="cs-CZ"/>
        </w:rPr>
      </w:pPr>
      <w:r w:rsidRPr="00D028A7">
        <w:rPr>
          <w:b/>
          <w:sz w:val="24"/>
          <w:szCs w:val="24"/>
          <w:lang w:val="cs-CZ"/>
        </w:rPr>
        <w:t>Pravidelný režim</w:t>
      </w:r>
      <w:r w:rsidRPr="00D028A7">
        <w:rPr>
          <w:sz w:val="24"/>
          <w:szCs w:val="24"/>
          <w:lang w:val="cs-CZ"/>
        </w:rPr>
        <w:t xml:space="preserve"> </w:t>
      </w:r>
      <w:r w:rsidR="006939E0" w:rsidRPr="00D028A7">
        <w:rPr>
          <w:sz w:val="24"/>
          <w:szCs w:val="24"/>
          <w:lang w:val="cs-CZ"/>
        </w:rPr>
        <w:t xml:space="preserve">- </w:t>
      </w:r>
      <w:r w:rsidRPr="00D028A7">
        <w:rPr>
          <w:sz w:val="24"/>
          <w:szCs w:val="24"/>
          <w:lang w:val="cs-CZ"/>
        </w:rPr>
        <w:t xml:space="preserve">pravidelnost a srozumitelnost přispívá k pocitům jistoty a bezpečného zázemí a napomáhá k osvojování důležitých návyků </w:t>
      </w:r>
    </w:p>
    <w:p w:rsidR="00AA4FCC" w:rsidRPr="00690F82" w:rsidRDefault="00AA4FCC" w:rsidP="000A309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D028A7">
        <w:rPr>
          <w:b/>
          <w:sz w:val="24"/>
          <w:szCs w:val="24"/>
          <w:lang w:val="cs-CZ"/>
        </w:rPr>
        <w:t>Spolupráce</w:t>
      </w:r>
      <w:r w:rsidRPr="00D028A7">
        <w:rPr>
          <w:sz w:val="24"/>
          <w:szCs w:val="24"/>
          <w:lang w:val="cs-CZ"/>
        </w:rPr>
        <w:t xml:space="preserve"> </w:t>
      </w:r>
      <w:r w:rsidR="006939E0" w:rsidRPr="00D028A7">
        <w:rPr>
          <w:sz w:val="24"/>
          <w:szCs w:val="24"/>
          <w:lang w:val="cs-CZ"/>
        </w:rPr>
        <w:t xml:space="preserve">- </w:t>
      </w:r>
      <w:r w:rsidRPr="00D028A7">
        <w:rPr>
          <w:sz w:val="24"/>
          <w:szCs w:val="24"/>
          <w:lang w:val="cs-CZ"/>
        </w:rPr>
        <w:t>při rozvoji dítěte spolupracují všichni zaměstnanci s rodiči</w:t>
      </w:r>
      <w:r w:rsidRPr="006939E0">
        <w:rPr>
          <w:sz w:val="23"/>
          <w:szCs w:val="23"/>
        </w:rPr>
        <w:t xml:space="preserve"> </w:t>
      </w:r>
    </w:p>
    <w:p w:rsidR="00690F82" w:rsidRDefault="00690F82" w:rsidP="00690F82"/>
    <w:p w:rsidR="00690F82" w:rsidRDefault="00690F82" w:rsidP="00690F82"/>
    <w:p w:rsidR="00690F82" w:rsidRDefault="00690F82" w:rsidP="00690F82"/>
    <w:p w:rsidR="00690F82" w:rsidRPr="00690F82" w:rsidRDefault="00690F82" w:rsidP="00690F82"/>
    <w:p w:rsidR="0001047F" w:rsidRDefault="0001047F" w:rsidP="0001047F"/>
    <w:p w:rsidR="00DE4E31" w:rsidRDefault="00DE4E31" w:rsidP="00DE4E31"/>
    <w:p w:rsidR="0001047F" w:rsidRPr="0001047F" w:rsidRDefault="00E022BB" w:rsidP="0001047F">
      <w:pPr>
        <w:pStyle w:val="Nadpis2"/>
        <w:rPr>
          <w:sz w:val="24"/>
          <w:szCs w:val="24"/>
        </w:rPr>
      </w:pPr>
      <w:bookmarkStart w:id="17" w:name="_Toc119475041"/>
      <w:r>
        <w:lastRenderedPageBreak/>
        <w:t>8</w:t>
      </w:r>
      <w:r w:rsidR="0001047F">
        <w:t xml:space="preserve"> Vzdělávací oblasti</w:t>
      </w:r>
      <w:bookmarkEnd w:id="17"/>
    </w:p>
    <w:p w:rsidR="0001047F" w:rsidRDefault="0001047F" w:rsidP="006B4DC0">
      <w:pPr>
        <w:ind w:firstLine="709"/>
      </w:pPr>
      <w:r>
        <w:t xml:space="preserve">V Pastelce se inspirujeme rámcovým vzdělávacím programem pro předškolní vzdělávání (RVP PV). Vzdělávací obsah je v RVP PV uspořádán do pěti vzdělávacích oblastí: </w:t>
      </w:r>
    </w:p>
    <w:p w:rsidR="0001047F" w:rsidRDefault="00E022BB" w:rsidP="0001047F">
      <w:pPr>
        <w:pStyle w:val="Nadpis3"/>
      </w:pPr>
      <w:bookmarkStart w:id="18" w:name="_Toc119475042"/>
      <w:r>
        <w:t>8</w:t>
      </w:r>
      <w:r w:rsidR="0001047F">
        <w:t>.1 Dítě a jeho tělo (biologická oblast)</w:t>
      </w:r>
      <w:bookmarkEnd w:id="18"/>
    </w:p>
    <w:p w:rsidR="00E32FC4" w:rsidRDefault="00E32FC4" w:rsidP="00E32FC4">
      <w:pPr>
        <w:ind w:firstLine="709"/>
      </w:pPr>
      <w:r>
        <w:t>Záměrem chův</w:t>
      </w:r>
      <w:r w:rsidR="0001047F">
        <w:t xml:space="preserve"> je stimulovat a podporovat růst a neurosvalový vývoj dítěte, podporovat jeho fyzickou pohodu, zlepšovat jeho tě</w:t>
      </w:r>
      <w:r w:rsidR="009C55DC">
        <w:t xml:space="preserve">lesnou zdatnost i pohybovou a </w:t>
      </w:r>
      <w:r w:rsidR="00EF555A">
        <w:t>zdravotní kulturu. P</w:t>
      </w:r>
      <w:r w:rsidR="0001047F">
        <w:t>odporovat rozvoj jeho pohybových i manipulačních dovedností, učit je sebeobslužným dovednostem a vést je k zdravým životním návykům a postojům</w:t>
      </w:r>
    </w:p>
    <w:p w:rsidR="0001047F" w:rsidRDefault="00E022BB" w:rsidP="0001047F">
      <w:pPr>
        <w:pStyle w:val="Nadpis3"/>
      </w:pPr>
      <w:bookmarkStart w:id="19" w:name="_Toc119475043"/>
      <w:r>
        <w:t>8</w:t>
      </w:r>
      <w:r w:rsidR="0001047F">
        <w:t>.2 Dítě a jeho psychika (psychologická oblast)</w:t>
      </w:r>
      <w:bookmarkEnd w:id="19"/>
      <w:r w:rsidR="0001047F">
        <w:t xml:space="preserve"> </w:t>
      </w:r>
    </w:p>
    <w:p w:rsidR="002A112B" w:rsidRPr="002A112B" w:rsidRDefault="00E32FC4" w:rsidP="006B4DC0">
      <w:pPr>
        <w:ind w:firstLine="709"/>
      </w:pPr>
      <w:r>
        <w:t>Záměrem chův</w:t>
      </w:r>
      <w:r w:rsidR="0001047F">
        <w:t xml:space="preserve"> v oblasti psychologické je podporovat duševní pohodu, psychi</w:t>
      </w:r>
      <w:r w:rsidR="00CE398E">
        <w:t>ckou zdatnost a odolnost dítěte.</w:t>
      </w:r>
      <w:r w:rsidR="0001047F">
        <w:t xml:space="preserve"> </w:t>
      </w:r>
      <w:r w:rsidR="00CE398E">
        <w:t>R</w:t>
      </w:r>
      <w:r w:rsidR="0001047F">
        <w:t>ozvoj jeho intelektu, řeči a jazy</w:t>
      </w:r>
      <w:r w:rsidR="00CE398E">
        <w:t>ka, poznávacích procesů</w:t>
      </w:r>
      <w:r w:rsidR="0001047F">
        <w:t xml:space="preserve">, jeho citů i vůle, stejně tak i jeho sebepojetí a sebenahlížení. </w:t>
      </w:r>
      <w:r w:rsidR="0038304B">
        <w:t>Dále r</w:t>
      </w:r>
      <w:r w:rsidR="00CE398E">
        <w:t>ozvoj</w:t>
      </w:r>
      <w:r w:rsidR="009C55DC">
        <w:t xml:space="preserve"> kreativity a sebevyjádření, </w:t>
      </w:r>
      <w:r w:rsidR="0001047F">
        <w:t>rozv</w:t>
      </w:r>
      <w:r w:rsidR="009C55DC">
        <w:t>oj jeho vzdělávacích dovedností. P</w:t>
      </w:r>
      <w:r w:rsidR="0001047F">
        <w:t>ovzbuzov</w:t>
      </w:r>
      <w:r w:rsidR="009C55DC">
        <w:t>ání dětí</w:t>
      </w:r>
      <w:r w:rsidR="0001047F">
        <w:t xml:space="preserve"> v dalším rozvoji, poznávání a učení</w:t>
      </w:r>
      <w:r w:rsidR="00CE398E">
        <w:t>.</w:t>
      </w:r>
      <w:r w:rsidR="0001047F">
        <w:t xml:space="preserve"> </w:t>
      </w:r>
    </w:p>
    <w:p w:rsidR="002A112B" w:rsidRDefault="002A112B" w:rsidP="0001047F"/>
    <w:p w:rsidR="0001047F" w:rsidRDefault="00E022BB" w:rsidP="0001047F">
      <w:pPr>
        <w:pStyle w:val="Nadpis3"/>
      </w:pPr>
      <w:bookmarkStart w:id="20" w:name="_Toc119475044"/>
      <w:r>
        <w:t>8</w:t>
      </w:r>
      <w:r w:rsidR="0001047F">
        <w:t>.3 Dítě a ten druhý (interpersonální oblast)</w:t>
      </w:r>
      <w:bookmarkEnd w:id="20"/>
      <w:r w:rsidR="0001047F">
        <w:t xml:space="preserve"> </w:t>
      </w:r>
    </w:p>
    <w:p w:rsidR="002A112B" w:rsidRPr="002A112B" w:rsidRDefault="00E32FC4" w:rsidP="006B4DC0">
      <w:pPr>
        <w:ind w:firstLine="709"/>
      </w:pPr>
      <w:r>
        <w:t>Záměrem chův</w:t>
      </w:r>
      <w:r w:rsidR="0001047F">
        <w:t xml:space="preserve"> v interpersonální oblasti je podporovat utváření vztahů dítěte k jinému dítěti či </w:t>
      </w:r>
      <w:r w:rsidR="000F5FC8">
        <w:t>dospělému, posilovat</w:t>
      </w:r>
      <w:r w:rsidR="0001047F">
        <w:t xml:space="preserve"> a obohacovat jejich vzájemnou komunikaci a zajišťovat pohodu těchto vztahů.</w:t>
      </w:r>
      <w:r w:rsidR="002A112B">
        <w:t xml:space="preserve"> </w:t>
      </w:r>
    </w:p>
    <w:p w:rsidR="0001047F" w:rsidRDefault="0001047F" w:rsidP="0001047F">
      <w:r>
        <w:t xml:space="preserve"> </w:t>
      </w:r>
    </w:p>
    <w:p w:rsidR="0001047F" w:rsidRDefault="00E022BB" w:rsidP="0001047F">
      <w:pPr>
        <w:pStyle w:val="Nadpis3"/>
      </w:pPr>
      <w:bookmarkStart w:id="21" w:name="_Toc119475045"/>
      <w:r>
        <w:t>8</w:t>
      </w:r>
      <w:r w:rsidR="0001047F">
        <w:t>.4 Dítě a společnost (sociálně-kulturní oblast)</w:t>
      </w:r>
      <w:bookmarkEnd w:id="21"/>
      <w:r w:rsidR="0001047F">
        <w:t xml:space="preserve"> </w:t>
      </w:r>
    </w:p>
    <w:p w:rsidR="00690F82" w:rsidRDefault="000F5FC8" w:rsidP="006B4DC0">
      <w:pPr>
        <w:ind w:firstLine="709"/>
        <w:rPr>
          <w:color w:val="000000"/>
        </w:rPr>
      </w:pPr>
      <w:r>
        <w:t xml:space="preserve">Záměrem </w:t>
      </w:r>
      <w:r w:rsidR="00E32FC4">
        <w:t>chův</w:t>
      </w:r>
      <w:r w:rsidR="0001047F">
        <w:t xml:space="preserve"> v oblasti sociálně - kulturní je uvést dítě do společenství ostatních lidí a </w:t>
      </w:r>
      <w:r>
        <w:t>do pravidel soužití s ostatními.</w:t>
      </w:r>
      <w:r w:rsidR="0001047F">
        <w:t xml:space="preserve"> </w:t>
      </w:r>
      <w:r>
        <w:t>Dále</w:t>
      </w:r>
      <w:r w:rsidR="0001047F">
        <w:t xml:space="preserve"> do světa materiálních i duchovních hodnot, do světa kul</w:t>
      </w:r>
      <w:r w:rsidR="00261F1F">
        <w:t>tury a umění. P</w:t>
      </w:r>
      <w:r w:rsidR="0001047F">
        <w:t>omoci dítěti osvojit si potřebné dovednosti, návyky i postoje a umožnit mu aktivně se podílet na utváření spole</w:t>
      </w:r>
      <w:r w:rsidR="00261F1F">
        <w:t xml:space="preserve">čenské pohody ve svém </w:t>
      </w:r>
      <w:r w:rsidR="0001047F">
        <w:t xml:space="preserve">prostředí. </w:t>
      </w:r>
    </w:p>
    <w:p w:rsidR="00AB27E7" w:rsidRDefault="00AB27E7" w:rsidP="0001047F"/>
    <w:p w:rsidR="0001047F" w:rsidRDefault="00E022BB" w:rsidP="0001047F">
      <w:pPr>
        <w:pStyle w:val="Nadpis3"/>
      </w:pPr>
      <w:bookmarkStart w:id="22" w:name="_Toc119475046"/>
      <w:r>
        <w:t>8</w:t>
      </w:r>
      <w:r w:rsidR="0001047F">
        <w:t>.5 Dítě a svět (environmentální oblast)</w:t>
      </w:r>
      <w:bookmarkEnd w:id="22"/>
      <w:r w:rsidR="0001047F">
        <w:t xml:space="preserve"> </w:t>
      </w:r>
    </w:p>
    <w:p w:rsidR="002A112B" w:rsidRDefault="00261F1F" w:rsidP="006B4DC0">
      <w:pPr>
        <w:ind w:firstLine="709"/>
      </w:pPr>
      <w:r>
        <w:t>Zám</w:t>
      </w:r>
      <w:r w:rsidR="009774E0">
        <w:t>ěrem chův</w:t>
      </w:r>
      <w:r w:rsidR="0001047F">
        <w:t xml:space="preserve"> v environmentální oblasti je založit u dítěte elementární povědomí o okolním světě a jeho dění, o vlivu člověka na životní prostředí – počínaje nejbližším okolím a konče globálními problémy celosvětového dosahu</w:t>
      </w:r>
      <w:r w:rsidR="00050C1F">
        <w:t xml:space="preserve"> </w:t>
      </w:r>
      <w:r w:rsidR="0001047F">
        <w:t>– a vytvořit elementární základy pro otevřený a odpovědný postoj dítěte (člověka) k životnímu prostředí.</w:t>
      </w:r>
      <w:r w:rsidR="004A541C">
        <w:t xml:space="preserve"> </w:t>
      </w:r>
      <w:r w:rsidR="00050C1F">
        <w:t xml:space="preserve">(Vždy dle možností a věku dítěte – s nejmladšími  zůstáváme u nebližšího okolí.) </w:t>
      </w:r>
    </w:p>
    <w:p w:rsidR="00DB1878" w:rsidRDefault="00DB1878" w:rsidP="006B4DC0">
      <w:pPr>
        <w:ind w:firstLine="709"/>
      </w:pPr>
    </w:p>
    <w:p w:rsidR="00DB1878" w:rsidRDefault="00DB1878" w:rsidP="006B4DC0">
      <w:pPr>
        <w:ind w:firstLine="709"/>
      </w:pPr>
    </w:p>
    <w:p w:rsidR="00DB1878" w:rsidRDefault="00DB1878" w:rsidP="006B4DC0">
      <w:pPr>
        <w:ind w:firstLine="709"/>
      </w:pPr>
    </w:p>
    <w:p w:rsidR="00DB1878" w:rsidRDefault="00DB1878" w:rsidP="006B4DC0">
      <w:pPr>
        <w:ind w:firstLine="709"/>
      </w:pPr>
    </w:p>
    <w:p w:rsidR="00DB1878" w:rsidRDefault="00DB1878" w:rsidP="006B4DC0">
      <w:pPr>
        <w:ind w:firstLine="709"/>
      </w:pPr>
    </w:p>
    <w:p w:rsidR="00DB1878" w:rsidRDefault="00DB1878" w:rsidP="006B4DC0">
      <w:pPr>
        <w:ind w:firstLine="709"/>
      </w:pPr>
    </w:p>
    <w:p w:rsidR="00DB1878" w:rsidRDefault="00DB1878" w:rsidP="006B4DC0">
      <w:pPr>
        <w:ind w:firstLine="709"/>
      </w:pPr>
    </w:p>
    <w:p w:rsidR="00DB1878" w:rsidRDefault="00DB1878" w:rsidP="006B4DC0">
      <w:pPr>
        <w:ind w:firstLine="709"/>
      </w:pPr>
    </w:p>
    <w:p w:rsidR="007407A4" w:rsidRPr="00690F82" w:rsidRDefault="007407A4" w:rsidP="00690F82"/>
    <w:p w:rsidR="00BA1508" w:rsidRDefault="00E022BB" w:rsidP="007B1B2B">
      <w:pPr>
        <w:pStyle w:val="Nadpis2"/>
      </w:pPr>
      <w:bookmarkStart w:id="23" w:name="_Toc119475047"/>
      <w:r>
        <w:lastRenderedPageBreak/>
        <w:t>9</w:t>
      </w:r>
      <w:r w:rsidR="00BE63CC">
        <w:t xml:space="preserve"> </w:t>
      </w:r>
      <w:r w:rsidR="00AA4FCC">
        <w:t>Vzdělávací obsah</w:t>
      </w:r>
      <w:bookmarkEnd w:id="23"/>
      <w:r w:rsidR="00AA4FCC">
        <w:t xml:space="preserve"> </w:t>
      </w:r>
    </w:p>
    <w:p w:rsidR="00BA1508" w:rsidRDefault="00BA1508" w:rsidP="00BA1508">
      <w:pPr>
        <w:jc w:val="center"/>
        <w:rPr>
          <w:b/>
          <w:i/>
          <w:sz w:val="28"/>
          <w:szCs w:val="28"/>
        </w:rPr>
      </w:pPr>
      <w:r w:rsidRPr="00F263C7">
        <w:rPr>
          <w:b/>
          <w:i/>
          <w:sz w:val="28"/>
          <w:szCs w:val="28"/>
        </w:rPr>
        <w:t>Poznáváme svět kolem nás</w:t>
      </w:r>
    </w:p>
    <w:p w:rsidR="00342817" w:rsidRPr="00F263C7" w:rsidRDefault="00342817" w:rsidP="00342817">
      <w:pPr>
        <w:jc w:val="left"/>
        <w:rPr>
          <w:b/>
          <w:i/>
        </w:rPr>
      </w:pPr>
      <w:r w:rsidRPr="00186043">
        <w:rPr>
          <w:b/>
          <w:i/>
        </w:rPr>
        <w:t>„</w:t>
      </w:r>
      <w:r>
        <w:rPr>
          <w:b/>
          <w:i/>
        </w:rPr>
        <w:t>Září</w:t>
      </w:r>
      <w:r w:rsidRPr="00186043">
        <w:rPr>
          <w:b/>
          <w:i/>
        </w:rPr>
        <w:t>“</w:t>
      </w:r>
    </w:p>
    <w:p w:rsidR="00342817" w:rsidRPr="00342817" w:rsidRDefault="007253EF" w:rsidP="00342817">
      <w:pPr>
        <w:pStyle w:val="Odstavecseseznamem"/>
        <w:numPr>
          <w:ilvl w:val="0"/>
          <w:numId w:val="12"/>
        </w:numPr>
        <w:jc w:val="left"/>
        <w:rPr>
          <w:b/>
          <w:sz w:val="28"/>
          <w:szCs w:val="28"/>
        </w:rPr>
      </w:pPr>
      <w:r>
        <w:rPr>
          <w:sz w:val="24"/>
          <w:szCs w:val="24"/>
          <w:lang w:val="cs-CZ"/>
        </w:rPr>
        <w:t>Vítej mezi námi</w:t>
      </w:r>
    </w:p>
    <w:p w:rsidR="00342817" w:rsidRPr="00342817" w:rsidRDefault="00342817" w:rsidP="00342817">
      <w:pPr>
        <w:pStyle w:val="Odstavecseseznamem"/>
        <w:numPr>
          <w:ilvl w:val="0"/>
          <w:numId w:val="12"/>
        </w:numPr>
        <w:jc w:val="left"/>
        <w:rPr>
          <w:b/>
          <w:sz w:val="28"/>
          <w:szCs w:val="28"/>
        </w:rPr>
      </w:pPr>
      <w:r>
        <w:rPr>
          <w:sz w:val="24"/>
          <w:szCs w:val="24"/>
          <w:lang w:val="cs-CZ"/>
        </w:rPr>
        <w:t>Dětská skupina „Pastelka“</w:t>
      </w:r>
    </w:p>
    <w:p w:rsidR="00EC1E1F" w:rsidRDefault="00EC1E1F" w:rsidP="00BA1508">
      <w:pPr>
        <w:jc w:val="left"/>
        <w:rPr>
          <w:b/>
          <w:i/>
        </w:rPr>
      </w:pPr>
    </w:p>
    <w:p w:rsidR="00BA1508" w:rsidRPr="00F263C7" w:rsidRDefault="00BA1508" w:rsidP="00BA1508">
      <w:pPr>
        <w:jc w:val="left"/>
        <w:rPr>
          <w:b/>
          <w:i/>
        </w:rPr>
      </w:pPr>
      <w:r w:rsidRPr="00186043">
        <w:rPr>
          <w:b/>
          <w:i/>
        </w:rPr>
        <w:t>„</w:t>
      </w:r>
      <w:r>
        <w:rPr>
          <w:b/>
          <w:i/>
        </w:rPr>
        <w:t>Říjen</w:t>
      </w:r>
      <w:r w:rsidRPr="00186043">
        <w:rPr>
          <w:b/>
          <w:i/>
        </w:rPr>
        <w:t>“</w:t>
      </w:r>
    </w:p>
    <w:p w:rsidR="000A4B59" w:rsidRPr="00EC1E1F" w:rsidRDefault="00EC1E1F" w:rsidP="000A4B59">
      <w:pPr>
        <w:pStyle w:val="Odstavecseseznamem"/>
        <w:numPr>
          <w:ilvl w:val="0"/>
          <w:numId w:val="12"/>
        </w:numPr>
        <w:jc w:val="left"/>
        <w:rPr>
          <w:b/>
          <w:sz w:val="28"/>
          <w:szCs w:val="28"/>
        </w:rPr>
      </w:pPr>
      <w:r>
        <w:rPr>
          <w:sz w:val="24"/>
          <w:szCs w:val="24"/>
          <w:lang w:val="cs-CZ"/>
        </w:rPr>
        <w:t>Já, kamarádi a tety z dětské skupiny</w:t>
      </w:r>
    </w:p>
    <w:p w:rsidR="00EC1E1F" w:rsidRPr="000A4B59" w:rsidRDefault="00EC1E1F" w:rsidP="000A4B59">
      <w:pPr>
        <w:pStyle w:val="Odstavecseseznamem"/>
        <w:numPr>
          <w:ilvl w:val="0"/>
          <w:numId w:val="12"/>
        </w:numPr>
        <w:jc w:val="left"/>
        <w:rPr>
          <w:b/>
          <w:sz w:val="28"/>
          <w:szCs w:val="28"/>
        </w:rPr>
      </w:pPr>
      <w:r>
        <w:rPr>
          <w:sz w:val="24"/>
          <w:szCs w:val="24"/>
          <w:lang w:val="cs-CZ"/>
        </w:rPr>
        <w:t>Moje značka</w:t>
      </w:r>
    </w:p>
    <w:p w:rsidR="000A4B59" w:rsidRPr="00F263C7" w:rsidRDefault="000A4B59" w:rsidP="000A4B59">
      <w:pPr>
        <w:pStyle w:val="Odstavecseseznamem"/>
        <w:numPr>
          <w:ilvl w:val="0"/>
          <w:numId w:val="12"/>
        </w:numPr>
        <w:jc w:val="left"/>
        <w:rPr>
          <w:b/>
          <w:sz w:val="28"/>
          <w:szCs w:val="28"/>
        </w:rPr>
      </w:pPr>
      <w:r>
        <w:rPr>
          <w:sz w:val="24"/>
          <w:szCs w:val="24"/>
          <w:lang w:val="cs-CZ"/>
        </w:rPr>
        <w:t>Pravidla soužití</w:t>
      </w:r>
    </w:p>
    <w:p w:rsidR="00EC1E1F" w:rsidRPr="000A4B59" w:rsidRDefault="00EC1E1F" w:rsidP="00EC1E1F">
      <w:pPr>
        <w:pStyle w:val="Odstavecseseznamem"/>
        <w:numPr>
          <w:ilvl w:val="0"/>
          <w:numId w:val="12"/>
        </w:numPr>
        <w:jc w:val="left"/>
        <w:rPr>
          <w:b/>
          <w:sz w:val="28"/>
          <w:szCs w:val="28"/>
        </w:rPr>
      </w:pPr>
      <w:r>
        <w:rPr>
          <w:sz w:val="24"/>
          <w:szCs w:val="24"/>
          <w:lang w:val="cs-CZ"/>
        </w:rPr>
        <w:t>Moje nejoblíbenější hračka</w:t>
      </w:r>
    </w:p>
    <w:p w:rsidR="00BA1508" w:rsidRPr="00F263C7" w:rsidRDefault="00524795" w:rsidP="00BA1508">
      <w:pPr>
        <w:rPr>
          <w:b/>
          <w:i/>
        </w:rPr>
      </w:pPr>
      <w:r w:rsidRPr="00F263C7">
        <w:rPr>
          <w:b/>
          <w:i/>
        </w:rPr>
        <w:t xml:space="preserve"> </w:t>
      </w:r>
      <w:r w:rsidR="00BA1508" w:rsidRPr="00F263C7">
        <w:rPr>
          <w:b/>
          <w:i/>
        </w:rPr>
        <w:t>„Listopad“</w:t>
      </w:r>
    </w:p>
    <w:p w:rsidR="00BA1508" w:rsidRPr="000A4B59" w:rsidRDefault="00BA1508" w:rsidP="000A3093">
      <w:pPr>
        <w:pStyle w:val="Odstavecseseznamem"/>
        <w:numPr>
          <w:ilvl w:val="0"/>
          <w:numId w:val="12"/>
        </w:numPr>
        <w:jc w:val="left"/>
        <w:rPr>
          <w:b/>
          <w:sz w:val="28"/>
          <w:szCs w:val="28"/>
        </w:rPr>
      </w:pPr>
      <w:r>
        <w:rPr>
          <w:sz w:val="24"/>
          <w:szCs w:val="24"/>
          <w:lang w:val="cs-CZ"/>
        </w:rPr>
        <w:t>Barevný podzim</w:t>
      </w:r>
      <w:r w:rsidR="00300F4E">
        <w:rPr>
          <w:sz w:val="24"/>
          <w:szCs w:val="24"/>
          <w:lang w:val="cs-CZ"/>
        </w:rPr>
        <w:t xml:space="preserve"> - barvy</w:t>
      </w:r>
    </w:p>
    <w:p w:rsidR="00524795" w:rsidRPr="00524795" w:rsidRDefault="00300F4E" w:rsidP="00524795">
      <w:pPr>
        <w:pStyle w:val="Odstavecseseznamem"/>
        <w:numPr>
          <w:ilvl w:val="0"/>
          <w:numId w:val="12"/>
        </w:numPr>
        <w:jc w:val="left"/>
        <w:rPr>
          <w:b/>
          <w:sz w:val="28"/>
          <w:szCs w:val="28"/>
        </w:rPr>
      </w:pPr>
      <w:r>
        <w:rPr>
          <w:sz w:val="24"/>
          <w:szCs w:val="24"/>
          <w:lang w:val="cs-CZ"/>
        </w:rPr>
        <w:t>Podzim - plody</w:t>
      </w:r>
      <w:r w:rsidR="00524795" w:rsidRPr="00524795">
        <w:rPr>
          <w:sz w:val="24"/>
          <w:szCs w:val="24"/>
          <w:lang w:val="cs-CZ"/>
        </w:rPr>
        <w:t xml:space="preserve"> </w:t>
      </w:r>
      <w:r w:rsidR="00524795">
        <w:rPr>
          <w:sz w:val="24"/>
          <w:szCs w:val="24"/>
          <w:lang w:val="cs-CZ"/>
        </w:rPr>
        <w:t>¨</w:t>
      </w:r>
    </w:p>
    <w:p w:rsidR="000A4B59" w:rsidRPr="00524795" w:rsidRDefault="0068026C" w:rsidP="00524795">
      <w:pPr>
        <w:pStyle w:val="Odstavecseseznamem"/>
        <w:numPr>
          <w:ilvl w:val="0"/>
          <w:numId w:val="12"/>
        </w:numPr>
        <w:jc w:val="left"/>
        <w:rPr>
          <w:b/>
          <w:sz w:val="28"/>
          <w:szCs w:val="28"/>
        </w:rPr>
      </w:pPr>
      <w:r>
        <w:rPr>
          <w:sz w:val="24"/>
          <w:szCs w:val="24"/>
          <w:lang w:val="cs-CZ"/>
        </w:rPr>
        <w:t xml:space="preserve">Zvířátka na </w:t>
      </w:r>
      <w:proofErr w:type="spellStart"/>
      <w:r>
        <w:rPr>
          <w:sz w:val="24"/>
          <w:szCs w:val="24"/>
          <w:lang w:val="cs-CZ"/>
        </w:rPr>
        <w:t>pdzim</w:t>
      </w:r>
      <w:proofErr w:type="spellEnd"/>
    </w:p>
    <w:p w:rsidR="00BA1508" w:rsidRPr="000A4B59" w:rsidRDefault="000A4B59" w:rsidP="000A3093">
      <w:pPr>
        <w:pStyle w:val="Odstavecseseznamem"/>
        <w:numPr>
          <w:ilvl w:val="0"/>
          <w:numId w:val="12"/>
        </w:numPr>
        <w:jc w:val="left"/>
        <w:rPr>
          <w:b/>
          <w:sz w:val="28"/>
          <w:szCs w:val="28"/>
        </w:rPr>
      </w:pPr>
      <w:r>
        <w:rPr>
          <w:sz w:val="24"/>
          <w:szCs w:val="24"/>
          <w:lang w:val="cs-CZ"/>
        </w:rPr>
        <w:t>Naše tělo</w:t>
      </w:r>
    </w:p>
    <w:p w:rsidR="000A4B59" w:rsidRPr="004708C6" w:rsidRDefault="000A4B59" w:rsidP="000A3093">
      <w:pPr>
        <w:pStyle w:val="Odstavecseseznamem"/>
        <w:numPr>
          <w:ilvl w:val="0"/>
          <w:numId w:val="12"/>
        </w:numPr>
        <w:jc w:val="left"/>
        <w:rPr>
          <w:b/>
          <w:sz w:val="28"/>
          <w:szCs w:val="28"/>
        </w:rPr>
      </w:pPr>
      <w:r>
        <w:rPr>
          <w:sz w:val="24"/>
          <w:szCs w:val="24"/>
          <w:lang w:val="cs-CZ"/>
        </w:rPr>
        <w:t>Hygiena a naše zdraví</w:t>
      </w:r>
    </w:p>
    <w:p w:rsidR="00BA1508" w:rsidRPr="004708C6" w:rsidRDefault="00BA1508" w:rsidP="00BA1508">
      <w:pPr>
        <w:rPr>
          <w:b/>
          <w:i/>
        </w:rPr>
      </w:pPr>
      <w:r w:rsidRPr="004708C6">
        <w:rPr>
          <w:b/>
          <w:i/>
        </w:rPr>
        <w:t>„Prosinec“</w:t>
      </w:r>
    </w:p>
    <w:p w:rsidR="000A4B59" w:rsidRPr="00524795" w:rsidRDefault="00BA1508" w:rsidP="00524795">
      <w:pPr>
        <w:pStyle w:val="Odstavecseseznamem"/>
        <w:numPr>
          <w:ilvl w:val="0"/>
          <w:numId w:val="12"/>
        </w:numPr>
        <w:jc w:val="left"/>
        <w:rPr>
          <w:b/>
          <w:sz w:val="28"/>
          <w:szCs w:val="28"/>
        </w:rPr>
      </w:pPr>
      <w:r>
        <w:rPr>
          <w:sz w:val="24"/>
          <w:szCs w:val="24"/>
          <w:lang w:val="cs-CZ"/>
        </w:rPr>
        <w:t>Mikuláš</w:t>
      </w:r>
    </w:p>
    <w:p w:rsidR="00BA1508" w:rsidRPr="00F263C7" w:rsidRDefault="00BA1508" w:rsidP="000A3093">
      <w:pPr>
        <w:pStyle w:val="Odstavecseseznamem"/>
        <w:numPr>
          <w:ilvl w:val="0"/>
          <w:numId w:val="12"/>
        </w:numPr>
        <w:jc w:val="left"/>
        <w:rPr>
          <w:b/>
          <w:sz w:val="28"/>
          <w:szCs w:val="28"/>
        </w:rPr>
      </w:pPr>
      <w:r>
        <w:rPr>
          <w:sz w:val="24"/>
          <w:szCs w:val="24"/>
          <w:lang w:val="cs-CZ"/>
        </w:rPr>
        <w:t>Advent</w:t>
      </w:r>
    </w:p>
    <w:p w:rsidR="00BA1508" w:rsidRPr="004708C6" w:rsidRDefault="00BA1508" w:rsidP="000A3093">
      <w:pPr>
        <w:pStyle w:val="Odstavecseseznamem"/>
        <w:numPr>
          <w:ilvl w:val="0"/>
          <w:numId w:val="12"/>
        </w:numPr>
        <w:jc w:val="left"/>
        <w:rPr>
          <w:b/>
          <w:sz w:val="28"/>
          <w:szCs w:val="28"/>
        </w:rPr>
      </w:pPr>
      <w:r>
        <w:rPr>
          <w:sz w:val="24"/>
          <w:szCs w:val="24"/>
          <w:lang w:val="cs-CZ"/>
        </w:rPr>
        <w:t>Vánoce</w:t>
      </w:r>
    </w:p>
    <w:p w:rsidR="00BA1508" w:rsidRPr="004708C6" w:rsidRDefault="00BA1508" w:rsidP="00BA1508">
      <w:pPr>
        <w:rPr>
          <w:b/>
          <w:i/>
        </w:rPr>
      </w:pPr>
      <w:r w:rsidRPr="004708C6">
        <w:rPr>
          <w:b/>
          <w:i/>
        </w:rPr>
        <w:t>„</w:t>
      </w:r>
      <w:r>
        <w:rPr>
          <w:b/>
          <w:i/>
        </w:rPr>
        <w:t>Leden</w:t>
      </w:r>
      <w:r w:rsidRPr="004708C6">
        <w:rPr>
          <w:b/>
          <w:i/>
        </w:rPr>
        <w:t>“</w:t>
      </w:r>
    </w:p>
    <w:p w:rsidR="00BA1508" w:rsidRPr="00F263C7" w:rsidRDefault="00BA1508" w:rsidP="000A3093">
      <w:pPr>
        <w:pStyle w:val="Odstavecseseznamem"/>
        <w:numPr>
          <w:ilvl w:val="0"/>
          <w:numId w:val="12"/>
        </w:numPr>
        <w:jc w:val="left"/>
        <w:rPr>
          <w:b/>
          <w:sz w:val="28"/>
          <w:szCs w:val="28"/>
        </w:rPr>
      </w:pPr>
      <w:r>
        <w:rPr>
          <w:sz w:val="24"/>
          <w:szCs w:val="24"/>
          <w:lang w:val="cs-CZ"/>
        </w:rPr>
        <w:t>Zima</w:t>
      </w:r>
    </w:p>
    <w:p w:rsidR="00BA1508" w:rsidRPr="00F263C7" w:rsidRDefault="000152A8" w:rsidP="000A3093">
      <w:pPr>
        <w:pStyle w:val="Odstavecseseznamem"/>
        <w:numPr>
          <w:ilvl w:val="0"/>
          <w:numId w:val="12"/>
        </w:numPr>
        <w:jc w:val="left"/>
        <w:rPr>
          <w:b/>
          <w:sz w:val="28"/>
          <w:szCs w:val="28"/>
        </w:rPr>
      </w:pPr>
      <w:r>
        <w:rPr>
          <w:sz w:val="24"/>
          <w:szCs w:val="24"/>
          <w:lang w:val="cs-CZ"/>
        </w:rPr>
        <w:t>Zimní sporty</w:t>
      </w:r>
    </w:p>
    <w:p w:rsidR="00BA1508" w:rsidRPr="00F263C7" w:rsidRDefault="000152A8" w:rsidP="000A3093">
      <w:pPr>
        <w:pStyle w:val="Odstavecseseznamem"/>
        <w:numPr>
          <w:ilvl w:val="0"/>
          <w:numId w:val="12"/>
        </w:numPr>
        <w:jc w:val="left"/>
        <w:rPr>
          <w:b/>
          <w:sz w:val="28"/>
          <w:szCs w:val="28"/>
        </w:rPr>
      </w:pPr>
      <w:r>
        <w:rPr>
          <w:sz w:val="24"/>
          <w:szCs w:val="24"/>
          <w:lang w:val="cs-CZ"/>
        </w:rPr>
        <w:t>Zimní radovánky</w:t>
      </w:r>
    </w:p>
    <w:p w:rsidR="00BA1508" w:rsidRPr="000152A8" w:rsidRDefault="000152A8" w:rsidP="000152A8">
      <w:pPr>
        <w:pStyle w:val="Odstavecseseznamem"/>
        <w:numPr>
          <w:ilvl w:val="0"/>
          <w:numId w:val="12"/>
        </w:numPr>
        <w:jc w:val="left"/>
        <w:rPr>
          <w:b/>
          <w:sz w:val="28"/>
          <w:szCs w:val="28"/>
        </w:rPr>
      </w:pPr>
      <w:r>
        <w:rPr>
          <w:sz w:val="24"/>
          <w:szCs w:val="24"/>
          <w:lang w:val="cs-CZ"/>
        </w:rPr>
        <w:t>Oblečení</w:t>
      </w:r>
    </w:p>
    <w:p w:rsidR="00A7661B" w:rsidRPr="00A7661B" w:rsidRDefault="00BA1508" w:rsidP="00A7661B">
      <w:pPr>
        <w:rPr>
          <w:b/>
          <w:i/>
        </w:rPr>
      </w:pPr>
      <w:r w:rsidRPr="004708C6">
        <w:rPr>
          <w:b/>
          <w:i/>
        </w:rPr>
        <w:t>„</w:t>
      </w:r>
      <w:r>
        <w:rPr>
          <w:b/>
          <w:i/>
        </w:rPr>
        <w:t>Únor</w:t>
      </w:r>
      <w:r w:rsidRPr="004708C6">
        <w:rPr>
          <w:b/>
          <w:i/>
        </w:rPr>
        <w:t>“</w:t>
      </w:r>
    </w:p>
    <w:p w:rsidR="00A7661B" w:rsidRPr="00A7661B" w:rsidRDefault="00A7661B" w:rsidP="000A3093">
      <w:pPr>
        <w:pStyle w:val="Odstavecseseznamem"/>
        <w:numPr>
          <w:ilvl w:val="0"/>
          <w:numId w:val="12"/>
        </w:numPr>
        <w:jc w:val="left"/>
        <w:rPr>
          <w:b/>
          <w:sz w:val="28"/>
          <w:szCs w:val="28"/>
        </w:rPr>
      </w:pPr>
      <w:r>
        <w:rPr>
          <w:sz w:val="24"/>
          <w:szCs w:val="24"/>
          <w:lang w:val="cs-CZ"/>
        </w:rPr>
        <w:t>Jedeme do Zoo – dopravní prostředky</w:t>
      </w:r>
    </w:p>
    <w:p w:rsidR="00BA1508" w:rsidRPr="000152A8" w:rsidRDefault="007253EF" w:rsidP="000A3093">
      <w:pPr>
        <w:pStyle w:val="Odstavecseseznamem"/>
        <w:numPr>
          <w:ilvl w:val="0"/>
          <w:numId w:val="12"/>
        </w:numPr>
        <w:jc w:val="left"/>
        <w:rPr>
          <w:b/>
          <w:sz w:val="28"/>
          <w:szCs w:val="28"/>
        </w:rPr>
      </w:pPr>
      <w:r>
        <w:rPr>
          <w:sz w:val="24"/>
          <w:szCs w:val="24"/>
          <w:lang w:val="cs-CZ"/>
        </w:rPr>
        <w:t>Z</w:t>
      </w:r>
      <w:r w:rsidR="000152A8">
        <w:rPr>
          <w:sz w:val="24"/>
          <w:szCs w:val="24"/>
          <w:lang w:val="cs-CZ"/>
        </w:rPr>
        <w:t>e zoo</w:t>
      </w:r>
    </w:p>
    <w:p w:rsidR="000152A8" w:rsidRPr="000152A8" w:rsidRDefault="000152A8" w:rsidP="000A3093">
      <w:pPr>
        <w:pStyle w:val="Odstavecseseznamem"/>
        <w:numPr>
          <w:ilvl w:val="0"/>
          <w:numId w:val="12"/>
        </w:numPr>
        <w:jc w:val="left"/>
        <w:rPr>
          <w:b/>
          <w:sz w:val="28"/>
          <w:szCs w:val="28"/>
        </w:rPr>
      </w:pPr>
      <w:r>
        <w:rPr>
          <w:sz w:val="24"/>
          <w:szCs w:val="24"/>
          <w:lang w:val="cs-CZ"/>
        </w:rPr>
        <w:t>Z lesa</w:t>
      </w:r>
    </w:p>
    <w:p w:rsidR="000152A8" w:rsidRPr="000152A8" w:rsidRDefault="000152A8" w:rsidP="000A3093">
      <w:pPr>
        <w:pStyle w:val="Odstavecseseznamem"/>
        <w:numPr>
          <w:ilvl w:val="0"/>
          <w:numId w:val="12"/>
        </w:numPr>
        <w:jc w:val="left"/>
        <w:rPr>
          <w:b/>
          <w:sz w:val="28"/>
          <w:szCs w:val="28"/>
        </w:rPr>
      </w:pPr>
      <w:r>
        <w:rPr>
          <w:sz w:val="24"/>
          <w:szCs w:val="24"/>
          <w:lang w:val="cs-CZ"/>
        </w:rPr>
        <w:t>Ze statku</w:t>
      </w:r>
    </w:p>
    <w:p w:rsidR="000152A8" w:rsidRPr="000152A8" w:rsidRDefault="000152A8" w:rsidP="000A3093">
      <w:pPr>
        <w:pStyle w:val="Odstavecseseznamem"/>
        <w:numPr>
          <w:ilvl w:val="0"/>
          <w:numId w:val="12"/>
        </w:numPr>
        <w:jc w:val="left"/>
        <w:rPr>
          <w:b/>
          <w:sz w:val="28"/>
          <w:szCs w:val="28"/>
        </w:rPr>
      </w:pPr>
      <w:r>
        <w:rPr>
          <w:sz w:val="24"/>
          <w:szCs w:val="24"/>
          <w:lang w:val="cs-CZ"/>
        </w:rPr>
        <w:t>U vody</w:t>
      </w:r>
    </w:p>
    <w:p w:rsidR="00BA1508" w:rsidRPr="00696EC6" w:rsidRDefault="000152A8" w:rsidP="00696EC6">
      <w:pPr>
        <w:rPr>
          <w:b/>
          <w:i/>
        </w:rPr>
      </w:pPr>
      <w:r w:rsidRPr="004708C6">
        <w:rPr>
          <w:b/>
          <w:i/>
        </w:rPr>
        <w:t xml:space="preserve"> </w:t>
      </w:r>
      <w:r w:rsidR="00BA1508" w:rsidRPr="004708C6">
        <w:rPr>
          <w:b/>
          <w:i/>
        </w:rPr>
        <w:t>„</w:t>
      </w:r>
      <w:r w:rsidR="00BA1508">
        <w:rPr>
          <w:b/>
          <w:i/>
        </w:rPr>
        <w:t>Březen</w:t>
      </w:r>
      <w:r w:rsidR="00BA1508" w:rsidRPr="004708C6">
        <w:rPr>
          <w:b/>
          <w:i/>
        </w:rPr>
        <w:t>“</w:t>
      </w:r>
    </w:p>
    <w:p w:rsidR="00524795" w:rsidRPr="00524795" w:rsidRDefault="00524795" w:rsidP="00696EC6">
      <w:pPr>
        <w:pStyle w:val="Odstavecseseznamem"/>
        <w:numPr>
          <w:ilvl w:val="0"/>
          <w:numId w:val="12"/>
        </w:numPr>
        <w:jc w:val="left"/>
        <w:rPr>
          <w:b/>
          <w:sz w:val="28"/>
          <w:szCs w:val="28"/>
        </w:rPr>
      </w:pPr>
      <w:r>
        <w:rPr>
          <w:sz w:val="24"/>
          <w:szCs w:val="24"/>
          <w:lang w:val="cs-CZ"/>
        </w:rPr>
        <w:t>Počasí</w:t>
      </w:r>
    </w:p>
    <w:p w:rsidR="00696EC6" w:rsidRPr="00696EC6" w:rsidRDefault="00696EC6" w:rsidP="00696EC6">
      <w:pPr>
        <w:pStyle w:val="Odstavecseseznamem"/>
        <w:numPr>
          <w:ilvl w:val="0"/>
          <w:numId w:val="12"/>
        </w:numPr>
        <w:jc w:val="left"/>
        <w:rPr>
          <w:b/>
          <w:sz w:val="28"/>
          <w:szCs w:val="28"/>
        </w:rPr>
      </w:pPr>
      <w:r>
        <w:rPr>
          <w:sz w:val="24"/>
          <w:szCs w:val="24"/>
          <w:lang w:val="cs-CZ"/>
        </w:rPr>
        <w:t xml:space="preserve">Jaro </w:t>
      </w:r>
    </w:p>
    <w:p w:rsidR="00BA1508" w:rsidRPr="00524795" w:rsidRDefault="00300F4E" w:rsidP="00524795">
      <w:pPr>
        <w:pStyle w:val="Odstavecseseznamem"/>
        <w:numPr>
          <w:ilvl w:val="0"/>
          <w:numId w:val="12"/>
        </w:numPr>
        <w:jc w:val="left"/>
        <w:rPr>
          <w:b/>
          <w:sz w:val="28"/>
          <w:szCs w:val="28"/>
        </w:rPr>
      </w:pPr>
      <w:r>
        <w:rPr>
          <w:sz w:val="24"/>
          <w:szCs w:val="24"/>
          <w:lang w:val="cs-CZ"/>
        </w:rPr>
        <w:t>Hmyz</w:t>
      </w:r>
    </w:p>
    <w:p w:rsidR="008330CA" w:rsidRPr="00E62B92" w:rsidRDefault="005207F6" w:rsidP="00E62B92">
      <w:pPr>
        <w:pStyle w:val="Odstavecseseznamem"/>
        <w:numPr>
          <w:ilvl w:val="0"/>
          <w:numId w:val="12"/>
        </w:numPr>
        <w:jc w:val="left"/>
        <w:rPr>
          <w:b/>
          <w:sz w:val="28"/>
          <w:szCs w:val="28"/>
        </w:rPr>
      </w:pPr>
      <w:r>
        <w:rPr>
          <w:sz w:val="24"/>
          <w:szCs w:val="24"/>
          <w:lang w:val="cs-CZ"/>
        </w:rPr>
        <w:t>Sázení kytiček – od semínka ke kytičce</w:t>
      </w:r>
    </w:p>
    <w:p w:rsidR="00BA1508" w:rsidRPr="004708C6" w:rsidRDefault="00BA1508" w:rsidP="00BA1508">
      <w:pPr>
        <w:rPr>
          <w:b/>
          <w:i/>
        </w:rPr>
      </w:pPr>
      <w:r w:rsidRPr="004708C6">
        <w:rPr>
          <w:b/>
          <w:i/>
        </w:rPr>
        <w:t>„</w:t>
      </w:r>
      <w:r>
        <w:rPr>
          <w:b/>
          <w:i/>
        </w:rPr>
        <w:t>Duben</w:t>
      </w:r>
      <w:r w:rsidRPr="004708C6">
        <w:rPr>
          <w:b/>
          <w:i/>
        </w:rPr>
        <w:t>“</w:t>
      </w:r>
    </w:p>
    <w:p w:rsidR="00524795" w:rsidRPr="00A7661B" w:rsidRDefault="00524795" w:rsidP="00A7661B">
      <w:pPr>
        <w:pStyle w:val="Odstavecseseznamem"/>
        <w:numPr>
          <w:ilvl w:val="0"/>
          <w:numId w:val="12"/>
        </w:numPr>
        <w:jc w:val="left"/>
        <w:rPr>
          <w:b/>
          <w:sz w:val="28"/>
          <w:szCs w:val="28"/>
        </w:rPr>
      </w:pPr>
      <w:r>
        <w:rPr>
          <w:sz w:val="24"/>
          <w:szCs w:val="24"/>
          <w:lang w:val="cs-CZ"/>
        </w:rPr>
        <w:t>Velikonoce</w:t>
      </w:r>
    </w:p>
    <w:p w:rsidR="00BA1508" w:rsidRPr="00575650" w:rsidRDefault="00696EC6" w:rsidP="000A3093">
      <w:pPr>
        <w:pStyle w:val="Odstavecseseznamem"/>
        <w:numPr>
          <w:ilvl w:val="0"/>
          <w:numId w:val="12"/>
        </w:numPr>
        <w:jc w:val="left"/>
        <w:rPr>
          <w:b/>
          <w:sz w:val="28"/>
          <w:szCs w:val="28"/>
        </w:rPr>
      </w:pPr>
      <w:r>
        <w:rPr>
          <w:sz w:val="24"/>
          <w:szCs w:val="24"/>
          <w:lang w:val="cs-CZ"/>
        </w:rPr>
        <w:t>Den Země</w:t>
      </w:r>
      <w:r w:rsidR="00575650">
        <w:rPr>
          <w:sz w:val="24"/>
          <w:szCs w:val="24"/>
          <w:lang w:val="cs-CZ"/>
        </w:rPr>
        <w:t xml:space="preserve"> </w:t>
      </w:r>
    </w:p>
    <w:p w:rsidR="00575650" w:rsidRPr="00575650" w:rsidRDefault="00575650" w:rsidP="00575650">
      <w:pPr>
        <w:pStyle w:val="Odstavecseseznamem"/>
        <w:numPr>
          <w:ilvl w:val="0"/>
          <w:numId w:val="12"/>
        </w:numPr>
        <w:jc w:val="left"/>
        <w:rPr>
          <w:b/>
          <w:sz w:val="28"/>
          <w:szCs w:val="28"/>
        </w:rPr>
      </w:pPr>
      <w:r>
        <w:rPr>
          <w:sz w:val="24"/>
          <w:szCs w:val="24"/>
          <w:lang w:val="cs-CZ"/>
        </w:rPr>
        <w:t>Co do přírody nepatří - třídění odpadků</w:t>
      </w:r>
    </w:p>
    <w:p w:rsidR="00E62B92" w:rsidRPr="00EE346F" w:rsidRDefault="005207F6" w:rsidP="00E62B92">
      <w:pPr>
        <w:pStyle w:val="Odstavecseseznamem"/>
        <w:numPr>
          <w:ilvl w:val="0"/>
          <w:numId w:val="12"/>
        </w:numPr>
        <w:jc w:val="left"/>
        <w:rPr>
          <w:b/>
          <w:sz w:val="28"/>
          <w:szCs w:val="28"/>
        </w:rPr>
      </w:pPr>
      <w:r>
        <w:rPr>
          <w:sz w:val="24"/>
          <w:szCs w:val="24"/>
          <w:lang w:val="cs-CZ"/>
        </w:rPr>
        <w:t xml:space="preserve">Pálení čarodějnic </w:t>
      </w:r>
    </w:p>
    <w:p w:rsidR="00EE346F" w:rsidRDefault="00EE346F" w:rsidP="00EE346F">
      <w:pPr>
        <w:jc w:val="left"/>
        <w:rPr>
          <w:b/>
          <w:sz w:val="28"/>
          <w:szCs w:val="28"/>
        </w:rPr>
      </w:pPr>
    </w:p>
    <w:p w:rsidR="00EE346F" w:rsidRPr="00EE346F" w:rsidRDefault="00EE346F" w:rsidP="00EE346F">
      <w:pPr>
        <w:jc w:val="left"/>
        <w:rPr>
          <w:b/>
          <w:sz w:val="28"/>
          <w:szCs w:val="28"/>
        </w:rPr>
      </w:pPr>
    </w:p>
    <w:p w:rsidR="00BA1508" w:rsidRPr="004708C6" w:rsidRDefault="00BA1508" w:rsidP="00BA1508">
      <w:pPr>
        <w:rPr>
          <w:b/>
          <w:i/>
        </w:rPr>
      </w:pPr>
      <w:r w:rsidRPr="004708C6">
        <w:rPr>
          <w:b/>
          <w:i/>
        </w:rPr>
        <w:t>„</w:t>
      </w:r>
      <w:r>
        <w:rPr>
          <w:b/>
          <w:i/>
        </w:rPr>
        <w:t>Květen</w:t>
      </w:r>
      <w:r w:rsidRPr="004708C6">
        <w:rPr>
          <w:b/>
          <w:i/>
        </w:rPr>
        <w:t>“</w:t>
      </w:r>
    </w:p>
    <w:p w:rsidR="00BA1508" w:rsidRPr="00F263C7" w:rsidRDefault="00BA1508" w:rsidP="000A3093">
      <w:pPr>
        <w:pStyle w:val="Odstavecseseznamem"/>
        <w:numPr>
          <w:ilvl w:val="0"/>
          <w:numId w:val="12"/>
        </w:numPr>
        <w:jc w:val="left"/>
        <w:rPr>
          <w:b/>
          <w:sz w:val="28"/>
          <w:szCs w:val="28"/>
        </w:rPr>
      </w:pPr>
      <w:r>
        <w:rPr>
          <w:sz w:val="24"/>
          <w:szCs w:val="24"/>
          <w:lang w:val="cs-CZ"/>
        </w:rPr>
        <w:t>Den Matek</w:t>
      </w:r>
    </w:p>
    <w:p w:rsidR="00BA1508" w:rsidRPr="004708C6" w:rsidRDefault="00696EC6" w:rsidP="000A3093">
      <w:pPr>
        <w:pStyle w:val="Odstavecseseznamem"/>
        <w:numPr>
          <w:ilvl w:val="0"/>
          <w:numId w:val="12"/>
        </w:numPr>
        <w:jc w:val="left"/>
        <w:rPr>
          <w:b/>
          <w:sz w:val="28"/>
          <w:szCs w:val="28"/>
        </w:rPr>
      </w:pPr>
      <w:r>
        <w:rPr>
          <w:sz w:val="24"/>
          <w:szCs w:val="24"/>
          <w:lang w:val="cs-CZ"/>
        </w:rPr>
        <w:t>Profese</w:t>
      </w:r>
    </w:p>
    <w:p w:rsidR="00BA1508" w:rsidRPr="004708C6" w:rsidRDefault="00BA1508" w:rsidP="00BA1508">
      <w:pPr>
        <w:rPr>
          <w:b/>
          <w:i/>
          <w:sz w:val="22"/>
          <w:szCs w:val="20"/>
        </w:rPr>
      </w:pPr>
      <w:r w:rsidRPr="004708C6">
        <w:rPr>
          <w:b/>
          <w:i/>
        </w:rPr>
        <w:t>„</w:t>
      </w:r>
      <w:r>
        <w:rPr>
          <w:b/>
          <w:i/>
        </w:rPr>
        <w:t>Červen</w:t>
      </w:r>
      <w:r w:rsidRPr="004708C6">
        <w:rPr>
          <w:b/>
          <w:i/>
        </w:rPr>
        <w:t>“</w:t>
      </w:r>
    </w:p>
    <w:p w:rsidR="00BA1508" w:rsidRPr="00F263C7" w:rsidRDefault="00BA1508" w:rsidP="000A3093">
      <w:pPr>
        <w:pStyle w:val="Odstavecseseznamem"/>
        <w:numPr>
          <w:ilvl w:val="0"/>
          <w:numId w:val="12"/>
        </w:numPr>
        <w:jc w:val="left"/>
        <w:rPr>
          <w:b/>
          <w:sz w:val="28"/>
          <w:szCs w:val="28"/>
        </w:rPr>
      </w:pPr>
      <w:r>
        <w:rPr>
          <w:sz w:val="24"/>
          <w:szCs w:val="24"/>
          <w:lang w:val="cs-CZ"/>
        </w:rPr>
        <w:t>Den dětí</w:t>
      </w:r>
    </w:p>
    <w:p w:rsidR="00BA1508" w:rsidRPr="005071D6" w:rsidRDefault="00696EC6" w:rsidP="005071D6">
      <w:pPr>
        <w:pStyle w:val="Odstavecseseznamem"/>
        <w:numPr>
          <w:ilvl w:val="0"/>
          <w:numId w:val="12"/>
        </w:numPr>
        <w:jc w:val="left"/>
        <w:rPr>
          <w:b/>
          <w:sz w:val="28"/>
          <w:szCs w:val="28"/>
        </w:rPr>
      </w:pPr>
      <w:r>
        <w:rPr>
          <w:sz w:val="24"/>
          <w:szCs w:val="24"/>
          <w:lang w:val="cs-CZ"/>
        </w:rPr>
        <w:t>Svět pohádek</w:t>
      </w:r>
    </w:p>
    <w:p w:rsidR="00BA1508" w:rsidRPr="004708C6" w:rsidRDefault="00BA1508" w:rsidP="00BA1508">
      <w:pPr>
        <w:rPr>
          <w:b/>
          <w:i/>
        </w:rPr>
      </w:pPr>
      <w:r w:rsidRPr="004708C6">
        <w:rPr>
          <w:b/>
          <w:i/>
        </w:rPr>
        <w:t>„</w:t>
      </w:r>
      <w:r>
        <w:rPr>
          <w:b/>
          <w:i/>
        </w:rPr>
        <w:t>Červenec</w:t>
      </w:r>
      <w:r w:rsidRPr="004708C6">
        <w:rPr>
          <w:b/>
          <w:i/>
        </w:rPr>
        <w:t>“</w:t>
      </w:r>
    </w:p>
    <w:p w:rsidR="00BA1508" w:rsidRPr="00834E64" w:rsidRDefault="00BA1508" w:rsidP="000A3093">
      <w:pPr>
        <w:pStyle w:val="Odstavecseseznamem"/>
        <w:numPr>
          <w:ilvl w:val="0"/>
          <w:numId w:val="12"/>
        </w:numPr>
        <w:jc w:val="left"/>
        <w:rPr>
          <w:b/>
          <w:sz w:val="28"/>
          <w:szCs w:val="28"/>
        </w:rPr>
      </w:pPr>
      <w:r>
        <w:rPr>
          <w:sz w:val="24"/>
          <w:szCs w:val="24"/>
          <w:lang w:val="cs-CZ"/>
        </w:rPr>
        <w:t>Léto</w:t>
      </w:r>
    </w:p>
    <w:p w:rsidR="00BA1508" w:rsidRPr="004708C6" w:rsidRDefault="00BA1508" w:rsidP="000A3093">
      <w:pPr>
        <w:pStyle w:val="Odstavecseseznamem"/>
        <w:numPr>
          <w:ilvl w:val="0"/>
          <w:numId w:val="12"/>
        </w:numPr>
        <w:jc w:val="left"/>
        <w:rPr>
          <w:b/>
          <w:sz w:val="28"/>
          <w:szCs w:val="28"/>
        </w:rPr>
      </w:pPr>
      <w:r>
        <w:rPr>
          <w:sz w:val="24"/>
          <w:szCs w:val="24"/>
          <w:lang w:val="cs-CZ"/>
        </w:rPr>
        <w:t>Bezpečnost</w:t>
      </w:r>
    </w:p>
    <w:p w:rsidR="00BA1508" w:rsidRPr="004708C6" w:rsidRDefault="00BA1508" w:rsidP="00BA1508">
      <w:pPr>
        <w:rPr>
          <w:b/>
          <w:i/>
        </w:rPr>
      </w:pPr>
      <w:r w:rsidRPr="004708C6">
        <w:rPr>
          <w:b/>
          <w:i/>
        </w:rPr>
        <w:t>„</w:t>
      </w:r>
      <w:r>
        <w:rPr>
          <w:b/>
          <w:i/>
        </w:rPr>
        <w:t>Srpen</w:t>
      </w:r>
      <w:r w:rsidRPr="004708C6">
        <w:rPr>
          <w:b/>
          <w:i/>
        </w:rPr>
        <w:t>“</w:t>
      </w:r>
    </w:p>
    <w:p w:rsidR="00300F4E" w:rsidRPr="00834E64" w:rsidRDefault="00300F4E" w:rsidP="00300F4E">
      <w:pPr>
        <w:pStyle w:val="Odstavecseseznamem"/>
        <w:numPr>
          <w:ilvl w:val="0"/>
          <w:numId w:val="12"/>
        </w:numPr>
        <w:jc w:val="left"/>
        <w:rPr>
          <w:b/>
          <w:sz w:val="28"/>
          <w:szCs w:val="28"/>
        </w:rPr>
      </w:pPr>
      <w:r>
        <w:rPr>
          <w:sz w:val="24"/>
          <w:szCs w:val="24"/>
          <w:lang w:val="cs-CZ"/>
        </w:rPr>
        <w:t>Kam pojedu na dovolenou</w:t>
      </w:r>
    </w:p>
    <w:p w:rsidR="001C0FB3" w:rsidRDefault="001C0FB3" w:rsidP="001C0FB3">
      <w:pPr>
        <w:jc w:val="left"/>
        <w:rPr>
          <w:b/>
          <w:sz w:val="28"/>
          <w:szCs w:val="28"/>
        </w:rPr>
      </w:pPr>
    </w:p>
    <w:p w:rsidR="001C0FB3" w:rsidRDefault="001C0FB3" w:rsidP="001C0FB3">
      <w:pPr>
        <w:jc w:val="left"/>
        <w:rPr>
          <w:b/>
          <w:sz w:val="28"/>
          <w:szCs w:val="28"/>
        </w:rPr>
      </w:pPr>
    </w:p>
    <w:p w:rsidR="000756A7" w:rsidRDefault="000756A7" w:rsidP="000756A7">
      <w:pPr>
        <w:pStyle w:val="Nadpis2"/>
      </w:pPr>
      <w:bookmarkStart w:id="24" w:name="_Toc117142684"/>
      <w:bookmarkStart w:id="25" w:name="_Toc119475048"/>
      <w:r>
        <w:t>10 Jakými činnostmi a pomůckami budeme děti rozvíjet</w:t>
      </w:r>
      <w:bookmarkEnd w:id="24"/>
      <w:bookmarkEnd w:id="25"/>
      <w:r>
        <w:t xml:space="preserve"> </w:t>
      </w:r>
    </w:p>
    <w:p w:rsidR="000756A7" w:rsidRDefault="000756A7" w:rsidP="000756A7">
      <w:pPr>
        <w:pStyle w:val="Nadpis3"/>
      </w:pPr>
      <w:bookmarkStart w:id="26" w:name="_Toc117142685"/>
      <w:bookmarkStart w:id="27" w:name="_Toc119475049"/>
      <w:r>
        <w:t>10.1 Řeč</w:t>
      </w:r>
      <w:bookmarkEnd w:id="26"/>
      <w:bookmarkEnd w:id="27"/>
    </w:p>
    <w:p w:rsidR="000756A7" w:rsidRDefault="000756A7" w:rsidP="000756A7">
      <w:pPr>
        <w:tabs>
          <w:tab w:val="left" w:pos="2952"/>
        </w:tabs>
        <w:ind w:firstLine="709"/>
      </w:pPr>
      <w:r>
        <w:t xml:space="preserve">Rozvoj řeči pomocí říkanek doprovázené pohybem a písniček. Obrázkových knížek a předmětů kolem nás. Na začátku se naučí děti pojmenovat věci kolem sebe, předměty denní potřeby, obrázky v knížkách. Krátké říkanky doprovázené pohybem říkanku, kterými jim budeme rozvíjet představivost a paměť. U starších dětí se zaměříme na individuální přednes každého dítěte, na správnost výslovnosti, ovládáni tempa a intonace řeči. Vedení rozhovoru (vyčkat až druhý domluví, naslouchat druhým, ptát se a tím rozšiřovat pasivní i aktivní slovní zásoby, chuť domluvit se, formulování přání a myšlenek). Slabou stránku v ústním projevu následným opakováním zlepšíme. Prohlížením pohádkových knížek – povídání s obrázky a četbou pohádek je budeme učit, zachytit hlavní myšlenku příběhu, sledovat děj a zopakovat je ve správných větách. </w:t>
      </w:r>
    </w:p>
    <w:p w:rsidR="000756A7" w:rsidRDefault="000756A7" w:rsidP="000756A7">
      <w:pPr>
        <w:tabs>
          <w:tab w:val="left" w:pos="2952"/>
        </w:tabs>
      </w:pPr>
    </w:p>
    <w:p w:rsidR="000756A7" w:rsidRDefault="000756A7" w:rsidP="000756A7">
      <w:pPr>
        <w:pStyle w:val="Nadpis3"/>
      </w:pPr>
      <w:bookmarkStart w:id="28" w:name="_Toc117142686"/>
      <w:bookmarkStart w:id="29" w:name="_Toc119475050"/>
      <w:r>
        <w:t>10.2 Pohyb a tvoření</w:t>
      </w:r>
      <w:bookmarkEnd w:id="28"/>
      <w:bookmarkEnd w:id="29"/>
    </w:p>
    <w:p w:rsidR="000756A7" w:rsidRPr="00DE4E31" w:rsidRDefault="000756A7" w:rsidP="000756A7">
      <w:pPr>
        <w:rPr>
          <w:b/>
        </w:rPr>
      </w:pPr>
      <w:r w:rsidRPr="00DE4E31">
        <w:rPr>
          <w:b/>
        </w:rPr>
        <w:t xml:space="preserve">Tvoření </w:t>
      </w:r>
    </w:p>
    <w:p w:rsidR="000756A7" w:rsidRDefault="000756A7" w:rsidP="000756A7">
      <w:pPr>
        <w:tabs>
          <w:tab w:val="left" w:pos="2952"/>
        </w:tabs>
        <w:ind w:firstLine="709"/>
      </w:pPr>
      <w:r>
        <w:t xml:space="preserve">Tvoření děti zabaví, ale i rozvíjí, jejich představivost, fantazie, myšlenkové operace. Vnímání, pozornost, soustředění, paměť a tvořivost. Používat budeme barvy, pastelky, křídy, prstové bravy, ale i různé přírodní a běžné materiály pro rozvoj jemné motoriky. S různými pomůckami jako je papír, ruličky od toaletního papíru, plastelína, razítka. </w:t>
      </w:r>
    </w:p>
    <w:p w:rsidR="001C0FB3" w:rsidRDefault="001C0FB3" w:rsidP="001C0FB3">
      <w:pPr>
        <w:jc w:val="left"/>
        <w:rPr>
          <w:b/>
          <w:sz w:val="28"/>
          <w:szCs w:val="28"/>
        </w:rPr>
      </w:pPr>
    </w:p>
    <w:p w:rsidR="000756A7" w:rsidRDefault="000756A7" w:rsidP="000756A7">
      <w:pPr>
        <w:tabs>
          <w:tab w:val="left" w:pos="2952"/>
        </w:tabs>
      </w:pPr>
      <w:r w:rsidRPr="008F00C7">
        <w:rPr>
          <w:b/>
        </w:rPr>
        <w:t>Jemná motorika, koordinace ruky a oka</w:t>
      </w:r>
      <w:r>
        <w:t xml:space="preserve"> </w:t>
      </w:r>
    </w:p>
    <w:p w:rsidR="000756A7" w:rsidRDefault="000756A7" w:rsidP="000756A7">
      <w:pPr>
        <w:tabs>
          <w:tab w:val="left" w:pos="2952"/>
        </w:tabs>
      </w:pPr>
      <w:r w:rsidRPr="00DA4A00">
        <w:rPr>
          <w:b/>
        </w:rPr>
        <w:t>Cíl:</w:t>
      </w:r>
      <w:r>
        <w:t xml:space="preserve"> ovládat koordinaci ruky a oka, zvládnout jemnou motoriku → zacházet s běžnými předměty denní potřeby, hračkami, pomůckami a materiály </w:t>
      </w:r>
    </w:p>
    <w:p w:rsidR="000756A7" w:rsidRDefault="000756A7" w:rsidP="000756A7">
      <w:pPr>
        <w:tabs>
          <w:tab w:val="left" w:pos="2952"/>
        </w:tabs>
        <w:rPr>
          <w:b/>
        </w:rPr>
      </w:pPr>
    </w:p>
    <w:p w:rsidR="000756A7" w:rsidRDefault="000756A7" w:rsidP="000756A7">
      <w:pPr>
        <w:tabs>
          <w:tab w:val="left" w:pos="2952"/>
        </w:tabs>
      </w:pPr>
      <w:r w:rsidRPr="00AE6CDC">
        <w:rPr>
          <w:b/>
        </w:rPr>
        <w:t>Hrubá motorika, obratnost</w:t>
      </w:r>
      <w:r>
        <w:t xml:space="preserve"> </w:t>
      </w:r>
    </w:p>
    <w:p w:rsidR="000756A7" w:rsidRDefault="000756A7" w:rsidP="000756A7">
      <w:pPr>
        <w:tabs>
          <w:tab w:val="left" w:pos="2952"/>
        </w:tabs>
      </w:pPr>
      <w:r w:rsidRPr="00DA4A00">
        <w:rPr>
          <w:b/>
        </w:rPr>
        <w:t>Cíl:</w:t>
      </w:r>
      <w:r>
        <w:t xml:space="preserve"> ovládat běžnou chůzi i chůzi do schodů a v terénu, běh, poskoky snožmo i na jedné noze, lezení, podlézání, prolézání, udržet rovnováhu, mít tělesnou obratnost a pružnost</w:t>
      </w:r>
      <w:r w:rsidRPr="00C92AE0">
        <w:t xml:space="preserve"> </w:t>
      </w:r>
      <w:r>
        <w:t>odpovídající věku</w:t>
      </w:r>
    </w:p>
    <w:p w:rsidR="000756A7" w:rsidRDefault="000756A7" w:rsidP="000756A7">
      <w:pPr>
        <w:tabs>
          <w:tab w:val="left" w:pos="2952"/>
        </w:tabs>
      </w:pPr>
    </w:p>
    <w:p w:rsidR="001C0FB3" w:rsidRDefault="001C0FB3" w:rsidP="001C0FB3">
      <w:pPr>
        <w:jc w:val="left"/>
        <w:rPr>
          <w:b/>
          <w:sz w:val="28"/>
          <w:szCs w:val="28"/>
        </w:rPr>
      </w:pPr>
    </w:p>
    <w:p w:rsidR="001C0FB3" w:rsidRDefault="001C0FB3" w:rsidP="001C0FB3">
      <w:pPr>
        <w:jc w:val="left"/>
        <w:rPr>
          <w:b/>
          <w:sz w:val="28"/>
          <w:szCs w:val="28"/>
        </w:rPr>
      </w:pPr>
    </w:p>
    <w:p w:rsidR="00C92AE0" w:rsidRDefault="009E2433" w:rsidP="00AF04AF">
      <w:pPr>
        <w:pStyle w:val="Nadpis2"/>
      </w:pPr>
      <w:bookmarkStart w:id="30" w:name="_Toc119475051"/>
      <w:r>
        <w:t>11</w:t>
      </w:r>
      <w:r w:rsidR="00AF04AF">
        <w:t xml:space="preserve"> Závěr</w:t>
      </w:r>
      <w:bookmarkEnd w:id="30"/>
    </w:p>
    <w:p w:rsidR="00DB1D86" w:rsidRDefault="00DB1D86" w:rsidP="00DA4A00">
      <w:pPr>
        <w:ind w:firstLine="709"/>
      </w:pPr>
      <w:r>
        <w:t>Naše dětská skupina Pastelka využívá tematické celky dle vlastního uvážení založeného na momentální situa</w:t>
      </w:r>
      <w:r w:rsidR="00A61B6F">
        <w:t>ci ve skupině a podle možností,</w:t>
      </w:r>
      <w:r>
        <w:t xml:space="preserve"> schopností </w:t>
      </w:r>
      <w:r w:rsidR="00A61B6F">
        <w:t xml:space="preserve">a věku </w:t>
      </w:r>
      <w:r>
        <w:t xml:space="preserve">dětí. Rodiče jsou s </w:t>
      </w:r>
      <w:r w:rsidR="00A61B6F">
        <w:t>týdenními</w:t>
      </w:r>
      <w:r>
        <w:t xml:space="preserve"> tematickými bloky se</w:t>
      </w:r>
      <w:r w:rsidR="00A61B6F">
        <w:t>známeni na začátku daného týdne</w:t>
      </w:r>
      <w:r>
        <w:t xml:space="preserve">. </w:t>
      </w:r>
    </w:p>
    <w:p w:rsidR="005E6294" w:rsidRDefault="00DB1D86" w:rsidP="00DA4A00">
      <w:pPr>
        <w:ind w:firstLine="709"/>
      </w:pPr>
      <w:r>
        <w:t>Naším hlavním cílem je, aby se u nás děti cítily v bezpečí, v pohodě a rozvíjely se v souladu se svým potenciálem. Aby se ze svých úspěchů radovaly a na každodenní setkání se těšily.</w:t>
      </w:r>
    </w:p>
    <w:p w:rsidR="005E6294" w:rsidRDefault="005E6294" w:rsidP="005E6294"/>
    <w:p w:rsidR="00A34EDB" w:rsidRDefault="00A34EDB" w:rsidP="005E6294"/>
    <w:p w:rsidR="00A34EDB" w:rsidRDefault="00A34EDB" w:rsidP="005E6294"/>
    <w:p w:rsidR="00A34EDB" w:rsidRPr="00CD633A" w:rsidRDefault="00A34EDB" w:rsidP="00A34EDB">
      <w:r>
        <w:t xml:space="preserve">Aktualizovaný souhrn platný od 1. 9. 2022 </w:t>
      </w:r>
    </w:p>
    <w:p w:rsidR="00A34EDB" w:rsidRDefault="00A34EDB" w:rsidP="005E6294"/>
    <w:p w:rsidR="005E6294" w:rsidRDefault="005E6294" w:rsidP="005E6294"/>
    <w:p w:rsidR="002C1FBD" w:rsidRPr="002C1FBD" w:rsidRDefault="002C1FBD" w:rsidP="002C1FBD">
      <w:pPr>
        <w:tabs>
          <w:tab w:val="left" w:pos="2280"/>
        </w:tabs>
      </w:pPr>
    </w:p>
    <w:sectPr w:rsidR="002C1FBD" w:rsidRPr="002C1FBD" w:rsidSect="00214C7F">
      <w:headerReference w:type="default" r:id="rId9"/>
      <w:footerReference w:type="default" r:id="rId10"/>
      <w:headerReference w:type="first" r:id="rId11"/>
      <w:pgSz w:w="11906" w:h="16838"/>
      <w:pgMar w:top="1021" w:right="1021" w:bottom="851" w:left="1134" w:header="709" w:footer="709" w:gutter="0"/>
      <w:pgNumType w:start="0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7E2" w:rsidRDefault="000927E2">
      <w:r>
        <w:separator/>
      </w:r>
    </w:p>
  </w:endnote>
  <w:endnote w:type="continuationSeparator" w:id="0">
    <w:p w:rsidR="000927E2" w:rsidRDefault="00092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38A" w:rsidRDefault="0039038A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margin">
                <wp:posOffset>3013710</wp:posOffset>
              </wp:positionH>
              <wp:positionV relativeFrom="paragraph">
                <wp:posOffset>2540</wp:posOffset>
              </wp:positionV>
              <wp:extent cx="360000" cy="22098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00" cy="2209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038A" w:rsidRDefault="0039038A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9079A5">
                            <w:rPr>
                              <w:rStyle w:val="slostrnky"/>
                              <w:noProof/>
                            </w:rPr>
                            <w:t>1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37.3pt;margin-top:.2pt;width:28.35pt;height:17.4pt;z-index: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" stroked="f">
              <v:fill opacity="0"/>
              <v:textbox inset="0,0,0,0">
                <w:txbxContent>
                  <w:p w:rsidR="0039038A" w:rsidRDefault="0039038A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9079A5">
                      <w:rPr>
                        <w:rStyle w:val="slostrnky"/>
                        <w:noProof/>
                      </w:rPr>
                      <w:t>1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7E2" w:rsidRDefault="000927E2">
      <w:r>
        <w:separator/>
      </w:r>
    </w:p>
  </w:footnote>
  <w:footnote w:type="continuationSeparator" w:id="0">
    <w:p w:rsidR="000927E2" w:rsidRDefault="00092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38A" w:rsidRDefault="0039038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-133350</wp:posOffset>
          </wp:positionV>
          <wp:extent cx="2248535" cy="46482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853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Dětská skupina Pastelka</w:t>
    </w:r>
  </w:p>
  <w:p w:rsidR="0039038A" w:rsidRDefault="0039038A">
    <w:pPr>
      <w:pStyle w:val="Zhlav"/>
    </w:pPr>
    <w:r>
      <w:t xml:space="preserve">                                                                                                                       Husova 305, 417 05 Osek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38A" w:rsidRDefault="0039038A" w:rsidP="00DF2EAD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412CE808" wp14:editId="72CE61B5">
          <wp:simplePos x="0" y="0"/>
          <wp:positionH relativeFrom="column">
            <wp:posOffset>0</wp:posOffset>
          </wp:positionH>
          <wp:positionV relativeFrom="paragraph">
            <wp:posOffset>-133350</wp:posOffset>
          </wp:positionV>
          <wp:extent cx="2248535" cy="46482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853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Dětská skupina Pastelka</w:t>
    </w:r>
  </w:p>
  <w:p w:rsidR="0039038A" w:rsidRDefault="0039038A">
    <w:pPr>
      <w:pStyle w:val="Zhlav"/>
    </w:pPr>
    <w:r>
      <w:t xml:space="preserve">                                                                                                                       Husova 305, 417 05 Osek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1CB08CE"/>
    <w:multiLevelType w:val="hybridMultilevel"/>
    <w:tmpl w:val="DE7CE8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B1A59"/>
    <w:multiLevelType w:val="hybridMultilevel"/>
    <w:tmpl w:val="EAAECF84"/>
    <w:lvl w:ilvl="0" w:tplc="414206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B0A40"/>
    <w:multiLevelType w:val="hybridMultilevel"/>
    <w:tmpl w:val="C6FE8598"/>
    <w:lvl w:ilvl="0" w:tplc="414206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3165A"/>
    <w:multiLevelType w:val="hybridMultilevel"/>
    <w:tmpl w:val="83D4FC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C143BE"/>
    <w:multiLevelType w:val="multilevel"/>
    <w:tmpl w:val="9300D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2FE475E"/>
    <w:multiLevelType w:val="multilevel"/>
    <w:tmpl w:val="145A0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E845CDB"/>
    <w:multiLevelType w:val="multilevel"/>
    <w:tmpl w:val="4852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F070B02"/>
    <w:multiLevelType w:val="hybridMultilevel"/>
    <w:tmpl w:val="DBF029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2F57A7"/>
    <w:multiLevelType w:val="hybridMultilevel"/>
    <w:tmpl w:val="B998A0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AE7E02"/>
    <w:multiLevelType w:val="multilevel"/>
    <w:tmpl w:val="41D03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F11112B"/>
    <w:multiLevelType w:val="hybridMultilevel"/>
    <w:tmpl w:val="81DC60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3"/>
  </w:num>
  <w:num w:numId="5">
    <w:abstractNumId w:val="4"/>
  </w:num>
  <w:num w:numId="6">
    <w:abstractNumId w:val="13"/>
  </w:num>
  <w:num w:numId="7">
    <w:abstractNumId w:val="11"/>
  </w:num>
  <w:num w:numId="8">
    <w:abstractNumId w:val="8"/>
  </w:num>
  <w:num w:numId="9">
    <w:abstractNumId w:val="12"/>
  </w:num>
  <w:num w:numId="10">
    <w:abstractNumId w:val="7"/>
  </w:num>
  <w:num w:numId="11">
    <w:abstractNumId w:val="9"/>
  </w:num>
  <w:num w:numId="12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802"/>
    <w:rsid w:val="00006EB0"/>
    <w:rsid w:val="0001047F"/>
    <w:rsid w:val="00011268"/>
    <w:rsid w:val="00011FA6"/>
    <w:rsid w:val="000152A8"/>
    <w:rsid w:val="00024747"/>
    <w:rsid w:val="000438E0"/>
    <w:rsid w:val="00050C1F"/>
    <w:rsid w:val="0005714B"/>
    <w:rsid w:val="00062A23"/>
    <w:rsid w:val="00070338"/>
    <w:rsid w:val="000756A7"/>
    <w:rsid w:val="000773FE"/>
    <w:rsid w:val="0008061C"/>
    <w:rsid w:val="000927E2"/>
    <w:rsid w:val="000976AC"/>
    <w:rsid w:val="000A3093"/>
    <w:rsid w:val="000A3ADF"/>
    <w:rsid w:val="000A42BC"/>
    <w:rsid w:val="000A4B59"/>
    <w:rsid w:val="000C20E4"/>
    <w:rsid w:val="000C2DCC"/>
    <w:rsid w:val="000D0238"/>
    <w:rsid w:val="000D096A"/>
    <w:rsid w:val="000D49E4"/>
    <w:rsid w:val="000D5B7C"/>
    <w:rsid w:val="000F5FC8"/>
    <w:rsid w:val="00101626"/>
    <w:rsid w:val="001027FB"/>
    <w:rsid w:val="00103ED2"/>
    <w:rsid w:val="0013484F"/>
    <w:rsid w:val="00135744"/>
    <w:rsid w:val="00156122"/>
    <w:rsid w:val="001622E7"/>
    <w:rsid w:val="0016430B"/>
    <w:rsid w:val="00166C14"/>
    <w:rsid w:val="00170775"/>
    <w:rsid w:val="00174D6F"/>
    <w:rsid w:val="00177CE5"/>
    <w:rsid w:val="00182433"/>
    <w:rsid w:val="0019727A"/>
    <w:rsid w:val="00197A0D"/>
    <w:rsid w:val="001C0FB3"/>
    <w:rsid w:val="001D2D70"/>
    <w:rsid w:val="001E1FE3"/>
    <w:rsid w:val="00203314"/>
    <w:rsid w:val="00214C7F"/>
    <w:rsid w:val="00217F10"/>
    <w:rsid w:val="00241A55"/>
    <w:rsid w:val="00256435"/>
    <w:rsid w:val="00261F1F"/>
    <w:rsid w:val="002705A3"/>
    <w:rsid w:val="00277388"/>
    <w:rsid w:val="00277645"/>
    <w:rsid w:val="002A112B"/>
    <w:rsid w:val="002A49ED"/>
    <w:rsid w:val="002C1FBD"/>
    <w:rsid w:val="002C2C52"/>
    <w:rsid w:val="00300F4E"/>
    <w:rsid w:val="00302DC0"/>
    <w:rsid w:val="00305CF2"/>
    <w:rsid w:val="00310F1B"/>
    <w:rsid w:val="00316D63"/>
    <w:rsid w:val="00326097"/>
    <w:rsid w:val="0033516D"/>
    <w:rsid w:val="00342817"/>
    <w:rsid w:val="003466A8"/>
    <w:rsid w:val="003564E3"/>
    <w:rsid w:val="00370AAA"/>
    <w:rsid w:val="0038304B"/>
    <w:rsid w:val="0039038A"/>
    <w:rsid w:val="003A4926"/>
    <w:rsid w:val="003A55FC"/>
    <w:rsid w:val="003B7C16"/>
    <w:rsid w:val="003C292C"/>
    <w:rsid w:val="003C6511"/>
    <w:rsid w:val="003E351D"/>
    <w:rsid w:val="003F094D"/>
    <w:rsid w:val="00402DFB"/>
    <w:rsid w:val="00411C05"/>
    <w:rsid w:val="00412A39"/>
    <w:rsid w:val="00415682"/>
    <w:rsid w:val="004161DA"/>
    <w:rsid w:val="00417A5D"/>
    <w:rsid w:val="004252A0"/>
    <w:rsid w:val="004327AA"/>
    <w:rsid w:val="00432DD4"/>
    <w:rsid w:val="00447B41"/>
    <w:rsid w:val="00447B74"/>
    <w:rsid w:val="004536A1"/>
    <w:rsid w:val="00454667"/>
    <w:rsid w:val="00454AEF"/>
    <w:rsid w:val="00463BBC"/>
    <w:rsid w:val="004708C6"/>
    <w:rsid w:val="0047430E"/>
    <w:rsid w:val="004807A9"/>
    <w:rsid w:val="004816A7"/>
    <w:rsid w:val="004A1E51"/>
    <w:rsid w:val="004A541C"/>
    <w:rsid w:val="004B1FF0"/>
    <w:rsid w:val="004D3B68"/>
    <w:rsid w:val="004D6B11"/>
    <w:rsid w:val="004F0B05"/>
    <w:rsid w:val="004F2172"/>
    <w:rsid w:val="004F3324"/>
    <w:rsid w:val="005041D9"/>
    <w:rsid w:val="005071D6"/>
    <w:rsid w:val="0051314B"/>
    <w:rsid w:val="005207F6"/>
    <w:rsid w:val="00524795"/>
    <w:rsid w:val="00540835"/>
    <w:rsid w:val="005427C9"/>
    <w:rsid w:val="00545884"/>
    <w:rsid w:val="00546DFA"/>
    <w:rsid w:val="00554427"/>
    <w:rsid w:val="00575650"/>
    <w:rsid w:val="00580622"/>
    <w:rsid w:val="00580F68"/>
    <w:rsid w:val="005926A6"/>
    <w:rsid w:val="00592F87"/>
    <w:rsid w:val="005C2B85"/>
    <w:rsid w:val="005C6C02"/>
    <w:rsid w:val="005E6294"/>
    <w:rsid w:val="00610E1B"/>
    <w:rsid w:val="0061266C"/>
    <w:rsid w:val="00632272"/>
    <w:rsid w:val="00636F54"/>
    <w:rsid w:val="00641F56"/>
    <w:rsid w:val="006468E6"/>
    <w:rsid w:val="006546DC"/>
    <w:rsid w:val="006611E3"/>
    <w:rsid w:val="0068026C"/>
    <w:rsid w:val="00685EE3"/>
    <w:rsid w:val="00690F82"/>
    <w:rsid w:val="006939E0"/>
    <w:rsid w:val="00696EC6"/>
    <w:rsid w:val="006A1C05"/>
    <w:rsid w:val="006A4DA7"/>
    <w:rsid w:val="006B273A"/>
    <w:rsid w:val="006B4DC0"/>
    <w:rsid w:val="006C6694"/>
    <w:rsid w:val="006D67C4"/>
    <w:rsid w:val="006E305E"/>
    <w:rsid w:val="006E36DE"/>
    <w:rsid w:val="006F06DD"/>
    <w:rsid w:val="006F6DBB"/>
    <w:rsid w:val="007017A6"/>
    <w:rsid w:val="0070592B"/>
    <w:rsid w:val="007253EF"/>
    <w:rsid w:val="007376F7"/>
    <w:rsid w:val="007407A4"/>
    <w:rsid w:val="00747EE1"/>
    <w:rsid w:val="007516A4"/>
    <w:rsid w:val="00767695"/>
    <w:rsid w:val="007757A9"/>
    <w:rsid w:val="0078663D"/>
    <w:rsid w:val="00792A86"/>
    <w:rsid w:val="007955B6"/>
    <w:rsid w:val="00797557"/>
    <w:rsid w:val="007978C1"/>
    <w:rsid w:val="007A23B4"/>
    <w:rsid w:val="007A7E17"/>
    <w:rsid w:val="007B1B2B"/>
    <w:rsid w:val="007B7B22"/>
    <w:rsid w:val="007C1711"/>
    <w:rsid w:val="007C3FC6"/>
    <w:rsid w:val="007D506D"/>
    <w:rsid w:val="007E20A8"/>
    <w:rsid w:val="008049E7"/>
    <w:rsid w:val="008053D7"/>
    <w:rsid w:val="008330CA"/>
    <w:rsid w:val="00834E64"/>
    <w:rsid w:val="00860CEC"/>
    <w:rsid w:val="00870453"/>
    <w:rsid w:val="00872625"/>
    <w:rsid w:val="0087273E"/>
    <w:rsid w:val="008A330B"/>
    <w:rsid w:val="008B073C"/>
    <w:rsid w:val="008B0F9D"/>
    <w:rsid w:val="008C44ED"/>
    <w:rsid w:val="008C7EE9"/>
    <w:rsid w:val="008C7F89"/>
    <w:rsid w:val="008D5428"/>
    <w:rsid w:val="008D6A45"/>
    <w:rsid w:val="008E271A"/>
    <w:rsid w:val="008E5B8F"/>
    <w:rsid w:val="008E60CC"/>
    <w:rsid w:val="008F00C7"/>
    <w:rsid w:val="0090780C"/>
    <w:rsid w:val="009079A5"/>
    <w:rsid w:val="00923798"/>
    <w:rsid w:val="00947429"/>
    <w:rsid w:val="00951DD7"/>
    <w:rsid w:val="00960F73"/>
    <w:rsid w:val="009774E0"/>
    <w:rsid w:val="009A1E92"/>
    <w:rsid w:val="009C170D"/>
    <w:rsid w:val="009C35FB"/>
    <w:rsid w:val="009C55DC"/>
    <w:rsid w:val="009D2501"/>
    <w:rsid w:val="009E2433"/>
    <w:rsid w:val="009E5307"/>
    <w:rsid w:val="009F3DAB"/>
    <w:rsid w:val="00A07020"/>
    <w:rsid w:val="00A1151E"/>
    <w:rsid w:val="00A31761"/>
    <w:rsid w:val="00A34EDB"/>
    <w:rsid w:val="00A57326"/>
    <w:rsid w:val="00A61B6F"/>
    <w:rsid w:val="00A6357F"/>
    <w:rsid w:val="00A672B1"/>
    <w:rsid w:val="00A7661B"/>
    <w:rsid w:val="00A914DF"/>
    <w:rsid w:val="00A95EB1"/>
    <w:rsid w:val="00AA3252"/>
    <w:rsid w:val="00AA4FCC"/>
    <w:rsid w:val="00AA55CF"/>
    <w:rsid w:val="00AA5F8F"/>
    <w:rsid w:val="00AB27E7"/>
    <w:rsid w:val="00AB4500"/>
    <w:rsid w:val="00AB697C"/>
    <w:rsid w:val="00AC0067"/>
    <w:rsid w:val="00AC25FC"/>
    <w:rsid w:val="00AC7396"/>
    <w:rsid w:val="00AD2650"/>
    <w:rsid w:val="00AE00BA"/>
    <w:rsid w:val="00AE6CDC"/>
    <w:rsid w:val="00AF04AF"/>
    <w:rsid w:val="00B03376"/>
    <w:rsid w:val="00B125C9"/>
    <w:rsid w:val="00B30044"/>
    <w:rsid w:val="00B463F0"/>
    <w:rsid w:val="00B4749C"/>
    <w:rsid w:val="00B61AC2"/>
    <w:rsid w:val="00B640BF"/>
    <w:rsid w:val="00B66745"/>
    <w:rsid w:val="00BA11DE"/>
    <w:rsid w:val="00BA1508"/>
    <w:rsid w:val="00BB5286"/>
    <w:rsid w:val="00BC154B"/>
    <w:rsid w:val="00BC4979"/>
    <w:rsid w:val="00BE2057"/>
    <w:rsid w:val="00BE5CD0"/>
    <w:rsid w:val="00BE6043"/>
    <w:rsid w:val="00BE63CC"/>
    <w:rsid w:val="00C14FD5"/>
    <w:rsid w:val="00C20CD9"/>
    <w:rsid w:val="00C25606"/>
    <w:rsid w:val="00C2624A"/>
    <w:rsid w:val="00C26E10"/>
    <w:rsid w:val="00C44451"/>
    <w:rsid w:val="00C564FF"/>
    <w:rsid w:val="00C60014"/>
    <w:rsid w:val="00C749C5"/>
    <w:rsid w:val="00C74AED"/>
    <w:rsid w:val="00C92AE0"/>
    <w:rsid w:val="00C938D9"/>
    <w:rsid w:val="00CC161C"/>
    <w:rsid w:val="00CE398E"/>
    <w:rsid w:val="00CF5530"/>
    <w:rsid w:val="00D028A7"/>
    <w:rsid w:val="00D04544"/>
    <w:rsid w:val="00D2287E"/>
    <w:rsid w:val="00D327E5"/>
    <w:rsid w:val="00D45FA4"/>
    <w:rsid w:val="00D478D0"/>
    <w:rsid w:val="00D7142E"/>
    <w:rsid w:val="00DA4A00"/>
    <w:rsid w:val="00DA5334"/>
    <w:rsid w:val="00DA5B30"/>
    <w:rsid w:val="00DB0CDB"/>
    <w:rsid w:val="00DB1878"/>
    <w:rsid w:val="00DB1D86"/>
    <w:rsid w:val="00DB7EF8"/>
    <w:rsid w:val="00DE4E31"/>
    <w:rsid w:val="00DF2EAD"/>
    <w:rsid w:val="00E022BB"/>
    <w:rsid w:val="00E0260A"/>
    <w:rsid w:val="00E1181D"/>
    <w:rsid w:val="00E22802"/>
    <w:rsid w:val="00E32FC4"/>
    <w:rsid w:val="00E62B92"/>
    <w:rsid w:val="00E72487"/>
    <w:rsid w:val="00E72D1A"/>
    <w:rsid w:val="00E73321"/>
    <w:rsid w:val="00E90B5C"/>
    <w:rsid w:val="00EB7F10"/>
    <w:rsid w:val="00EC1E1F"/>
    <w:rsid w:val="00EC21E3"/>
    <w:rsid w:val="00EC697E"/>
    <w:rsid w:val="00EC6AED"/>
    <w:rsid w:val="00EE346F"/>
    <w:rsid w:val="00EF555A"/>
    <w:rsid w:val="00F263C7"/>
    <w:rsid w:val="00F3205A"/>
    <w:rsid w:val="00F5195F"/>
    <w:rsid w:val="00F76482"/>
    <w:rsid w:val="00F80DD6"/>
    <w:rsid w:val="00FA455F"/>
    <w:rsid w:val="00FB6CB8"/>
    <w:rsid w:val="00FD1656"/>
    <w:rsid w:val="00FF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7AD1B6C"/>
  <w15:chartTrackingRefBased/>
  <w15:docId w15:val="{43302EA9-D3F9-4586-81A3-9E2E2045E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39E0"/>
    <w:pPr>
      <w:suppressAutoHyphens/>
      <w:spacing w:line="276" w:lineRule="auto"/>
      <w:jc w:val="both"/>
    </w:pPr>
    <w:rPr>
      <w:sz w:val="24"/>
      <w:szCs w:val="24"/>
      <w:lang w:eastAsia="zh-CN"/>
    </w:rPr>
  </w:style>
  <w:style w:type="paragraph" w:styleId="Nadpis1">
    <w:name w:val="heading 1"/>
    <w:basedOn w:val="Normln"/>
    <w:next w:val="Zkladntext"/>
    <w:qFormat/>
    <w:rsid w:val="007A7E17"/>
    <w:pPr>
      <w:numPr>
        <w:numId w:val="1"/>
      </w:numPr>
      <w:spacing w:before="280" w:after="280"/>
      <w:jc w:val="center"/>
      <w:outlineLvl w:val="0"/>
    </w:pPr>
    <w:rPr>
      <w:b/>
      <w:bCs/>
      <w:kern w:val="1"/>
      <w:sz w:val="28"/>
      <w:szCs w:val="4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1047F"/>
    <w:pPr>
      <w:keepNext/>
      <w:keepLines/>
      <w:spacing w:after="120"/>
      <w:outlineLvl w:val="1"/>
    </w:pPr>
    <w:rPr>
      <w:rFonts w:eastAsiaTheme="majorEastAsia" w:cstheme="majorBidi"/>
      <w:b/>
      <w:sz w:val="26"/>
      <w:szCs w:val="26"/>
    </w:rPr>
  </w:style>
  <w:style w:type="paragraph" w:styleId="Nadpis3">
    <w:name w:val="heading 3"/>
    <w:basedOn w:val="Nadpis"/>
    <w:next w:val="Zkladntext"/>
    <w:qFormat/>
    <w:rsid w:val="00632272"/>
    <w:pPr>
      <w:numPr>
        <w:ilvl w:val="2"/>
        <w:numId w:val="1"/>
      </w:numPr>
      <w:spacing w:before="120"/>
      <w:outlineLvl w:val="2"/>
    </w:pPr>
    <w:rPr>
      <w:rFonts w:ascii="Times New Roman" w:eastAsia="SimSun" w:hAnsi="Times New Roman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styleId="Hypertextovodkaz">
    <w:name w:val="Hyperlink"/>
    <w:uiPriority w:val="99"/>
    <w:rPr>
      <w:color w:val="000080"/>
      <w:u w:val="single"/>
    </w:rPr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Normln1">
    <w:name w:val="Normální1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styleId="Normlnweb">
    <w:name w:val="Normal (Web)"/>
    <w:basedOn w:val="Normln"/>
    <w:pPr>
      <w:spacing w:before="280" w:after="280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Zkladntext"/>
  </w:style>
  <w:style w:type="paragraph" w:styleId="Zhlav">
    <w:name w:val="header"/>
    <w:basedOn w:val="Normln"/>
    <w:link w:val="ZhlavChar"/>
    <w:pPr>
      <w:suppressLineNumbers/>
      <w:tabs>
        <w:tab w:val="center" w:pos="4819"/>
        <w:tab w:val="right" w:pos="9638"/>
      </w:tabs>
    </w:pPr>
  </w:style>
  <w:style w:type="paragraph" w:customStyle="1" w:styleId="Vodorovnra">
    <w:name w:val="Vodorovná čára"/>
    <w:basedOn w:val="Normln"/>
    <w:next w:val="Zkladntext"/>
    <w:pPr>
      <w:suppressLineNumbers/>
      <w:spacing w:after="283"/>
    </w:pPr>
    <w:rPr>
      <w:sz w:val="12"/>
      <w:szCs w:val="12"/>
    </w:rPr>
  </w:style>
  <w:style w:type="character" w:customStyle="1" w:styleId="ZhlavChar">
    <w:name w:val="Záhlaví Char"/>
    <w:basedOn w:val="Standardnpsmoodstavce"/>
    <w:link w:val="Zhlav"/>
    <w:rsid w:val="00B66745"/>
    <w:rPr>
      <w:sz w:val="24"/>
      <w:szCs w:val="24"/>
      <w:lang w:eastAsia="zh-CN"/>
    </w:rPr>
  </w:style>
  <w:style w:type="paragraph" w:customStyle="1" w:styleId="Default">
    <w:name w:val="Default"/>
    <w:rsid w:val="00B6674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B66745"/>
    <w:pPr>
      <w:suppressAutoHyphens w:val="0"/>
      <w:ind w:left="720"/>
      <w:contextualSpacing/>
    </w:pPr>
    <w:rPr>
      <w:sz w:val="22"/>
      <w:szCs w:val="20"/>
      <w:lang w:val="en-GB" w:eastAsia="en-US"/>
    </w:rPr>
  </w:style>
  <w:style w:type="paragraph" w:styleId="Bezmezer">
    <w:name w:val="No Spacing"/>
    <w:uiPriority w:val="1"/>
    <w:qFormat/>
    <w:rsid w:val="00B66745"/>
    <w:pPr>
      <w:jc w:val="both"/>
    </w:pPr>
    <w:rPr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01047F"/>
    <w:rPr>
      <w:rFonts w:eastAsiaTheme="majorEastAsia" w:cstheme="majorBidi"/>
      <w:b/>
      <w:sz w:val="26"/>
      <w:szCs w:val="26"/>
      <w:lang w:eastAsia="zh-CN"/>
    </w:rPr>
  </w:style>
  <w:style w:type="paragraph" w:styleId="Nadpisobsahu">
    <w:name w:val="TOC Heading"/>
    <w:basedOn w:val="Nadpis1"/>
    <w:next w:val="Normln"/>
    <w:uiPriority w:val="39"/>
    <w:unhideWhenUsed/>
    <w:qFormat/>
    <w:rsid w:val="00103ED2"/>
    <w:pPr>
      <w:keepNext/>
      <w:keepLines/>
      <w:numPr>
        <w:numId w:val="0"/>
      </w:numPr>
      <w:suppressAutoHyphens w:val="0"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103ED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103ED2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103ED2"/>
    <w:pPr>
      <w:spacing w:after="100"/>
      <w:ind w:left="48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65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6511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BB941-743A-4444-8B8E-2607909C0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2062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DO DĚTSKÉ SKUPINY PUPÁLEK</vt:lpstr>
    </vt:vector>
  </TitlesOfParts>
  <Company/>
  <LinksUpToDate>false</LinksUpToDate>
  <CharactersWithSpaces>14204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DO DĚTSKÉ SKUPINY PUPÁLEK</dc:title>
  <dc:subject/>
  <dc:creator>Agapo</dc:creator>
  <cp:keywords/>
  <dc:description/>
  <cp:lastModifiedBy>DS_Charita</cp:lastModifiedBy>
  <cp:revision>9</cp:revision>
  <cp:lastPrinted>2022-10-14T08:53:00Z</cp:lastPrinted>
  <dcterms:created xsi:type="dcterms:W3CDTF">2022-11-16T04:30:00Z</dcterms:created>
  <dcterms:modified xsi:type="dcterms:W3CDTF">2022-11-16T06:10:00Z</dcterms:modified>
</cp:coreProperties>
</file>